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40C2" w:rsidR="00AE0E8D" w:rsidP="00AE0E8D" w:rsidRDefault="00AE0E8D" w14:paraId="5AD7551C" w14:textId="77777777">
      <w:pPr>
        <w:spacing w:before="80" w:after="40"/>
        <w:rPr>
          <w:color w:val="17365D" w:themeColor="text2" w:themeShade="BF"/>
        </w:rPr>
      </w:pPr>
      <w:proofErr w:type="spellStart"/>
      <w:r>
        <w:rPr>
          <w:rFonts w:ascii="Arial" w:hAnsi="Arial" w:eastAsia="Arial" w:cs="Arial"/>
          <w:b/>
          <w:bCs/>
          <w:color w:val="17365D" w:themeColor="text2" w:themeShade="BF"/>
          <w:sz w:val="32"/>
          <w:szCs w:val="32"/>
        </w:rPr>
        <w:t>Offre</w:t>
      </w:r>
      <w:proofErr w:type="spellEnd"/>
      <w:r>
        <w:rPr>
          <w:rFonts w:ascii="Arial" w:hAnsi="Arial" w:eastAsia="Arial" w:cs="Arial"/>
          <w:b/>
          <w:bCs/>
          <w:color w:val="17365D" w:themeColor="text2" w:themeShade="BF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eastAsia="Arial" w:cs="Arial"/>
          <w:b/>
          <w:bCs/>
          <w:color w:val="17365D" w:themeColor="text2" w:themeShade="BF"/>
          <w:sz w:val="32"/>
          <w:szCs w:val="32"/>
        </w:rPr>
        <w:t>d’emploi</w:t>
      </w:r>
      <w:proofErr w:type="spellEnd"/>
      <w:r>
        <w:rPr>
          <w:rFonts w:ascii="Arial" w:hAnsi="Arial" w:eastAsia="Arial" w:cs="Arial"/>
          <w:b/>
          <w:bCs/>
          <w:color w:val="17365D" w:themeColor="text2" w:themeShade="BF"/>
          <w:sz w:val="32"/>
          <w:szCs w:val="32"/>
        </w:rPr>
        <w:t> :</w:t>
      </w:r>
      <w:proofErr w:type="gramEnd"/>
      <w:r>
        <w:rPr>
          <w:rFonts w:ascii="Arial" w:hAnsi="Arial" w:eastAsia="Arial" w:cs="Arial"/>
          <w:b/>
          <w:bCs/>
          <w:color w:val="17365D" w:themeColor="text2" w:themeShade="BF"/>
          <w:sz w:val="32"/>
          <w:szCs w:val="32"/>
        </w:rPr>
        <w:t xml:space="preserve"> </w:t>
      </w:r>
      <w:proofErr w:type="spellStart"/>
      <w:r>
        <w:rPr>
          <w:rFonts w:ascii="Arial" w:hAnsi="Arial" w:eastAsia="Arial" w:cs="Arial"/>
          <w:b/>
          <w:bCs/>
          <w:color w:val="17365D" w:themeColor="text2" w:themeShade="BF"/>
          <w:sz w:val="32"/>
          <w:szCs w:val="32"/>
        </w:rPr>
        <w:t>Coordonnateur·trice</w:t>
      </w:r>
      <w:proofErr w:type="spellEnd"/>
      <w:r>
        <w:rPr>
          <w:rFonts w:ascii="Arial" w:hAnsi="Arial" w:eastAsia="Arial" w:cs="Arial"/>
          <w:b/>
          <w:bCs/>
          <w:color w:val="17365D" w:themeColor="text2" w:themeShade="BF"/>
          <w:sz w:val="32"/>
          <w:szCs w:val="32"/>
        </w:rPr>
        <w:t xml:space="preserve"> du Réseau Jeunesse et Santé </w:t>
      </w:r>
      <w:proofErr w:type="spellStart"/>
      <w:r>
        <w:rPr>
          <w:rFonts w:ascii="Arial" w:hAnsi="Arial" w:eastAsia="Arial" w:cs="Arial"/>
          <w:b/>
          <w:bCs/>
          <w:color w:val="17365D" w:themeColor="text2" w:themeShade="BF"/>
          <w:sz w:val="32"/>
          <w:szCs w:val="32"/>
        </w:rPr>
        <w:t>Mentale</w:t>
      </w:r>
      <w:proofErr w:type="spellEnd"/>
    </w:p>
    <w:p w:rsidRPr="00E940C2" w:rsidR="00AE0E8D" w:rsidP="00AE0E8D" w:rsidRDefault="00AE0E8D" w14:paraId="11E8EBD1" w14:textId="77777777">
      <w:pPr>
        <w:spacing w:after="40"/>
        <w:rPr>
          <w:color w:val="17365D" w:themeColor="text2" w:themeShade="BF"/>
        </w:rPr>
      </w:pPr>
      <w:r>
        <w:rPr>
          <w:rFonts w:ascii="Arial" w:hAnsi="Arial" w:eastAsia="Arial" w:cs="Arial"/>
          <w:i/>
          <w:iCs/>
          <w:color w:val="17365D" w:themeColor="text2" w:themeShade="BF"/>
          <w:sz w:val="24"/>
          <w:szCs w:val="24"/>
        </w:rPr>
        <w:t xml:space="preserve">Réseau Jeunesse et </w:t>
      </w:r>
      <w:proofErr w:type="spellStart"/>
      <w:proofErr w:type="gramStart"/>
      <w:r>
        <w:rPr>
          <w:rFonts w:ascii="Arial" w:hAnsi="Arial" w:eastAsia="Arial" w:cs="Arial"/>
          <w:i/>
          <w:iCs/>
          <w:color w:val="17365D" w:themeColor="text2" w:themeShade="BF"/>
          <w:sz w:val="24"/>
          <w:szCs w:val="24"/>
        </w:rPr>
        <w:t>Employabilité</w:t>
      </w:r>
      <w:proofErr w:type="spellEnd"/>
      <w:r>
        <w:rPr>
          <w:rFonts w:ascii="Arial" w:hAnsi="Arial" w:eastAsia="Arial" w:cs="Arial"/>
          <w:i/>
          <w:iCs/>
          <w:color w:val="17365D" w:themeColor="text2" w:themeShade="BF"/>
          <w:sz w:val="24"/>
          <w:szCs w:val="24"/>
        </w:rPr>
        <w:t xml:space="preserve">  │</w:t>
      </w:r>
      <w:proofErr w:type="gramEnd"/>
      <w:r>
        <w:rPr>
          <w:rFonts w:ascii="Arial" w:hAnsi="Arial" w:eastAsia="Arial" w:cs="Arial"/>
          <w:i/>
          <w:iCs/>
          <w:color w:val="17365D" w:themeColor="text2" w:themeShade="BF"/>
          <w:sz w:val="24"/>
          <w:szCs w:val="24"/>
        </w:rPr>
        <w:t xml:space="preserve">  McGill </w:t>
      </w:r>
      <w:proofErr w:type="gramStart"/>
      <w:r>
        <w:rPr>
          <w:rFonts w:ascii="Arial" w:hAnsi="Arial" w:eastAsia="Arial" w:cs="Arial"/>
          <w:i/>
          <w:iCs/>
          <w:color w:val="17365D" w:themeColor="text2" w:themeShade="BF"/>
          <w:sz w:val="24"/>
          <w:szCs w:val="24"/>
        </w:rPr>
        <w:t>Dialogue  │</w:t>
      </w:r>
      <w:proofErr w:type="gramEnd"/>
      <w:r>
        <w:rPr>
          <w:rFonts w:ascii="Arial" w:hAnsi="Arial" w:eastAsia="Arial" w:cs="Arial"/>
          <w:i/>
          <w:iCs/>
          <w:color w:val="17365D" w:themeColor="text2" w:themeShade="BF"/>
          <w:sz w:val="24"/>
          <w:szCs w:val="24"/>
        </w:rPr>
        <w:t xml:space="preserve">  Initiative de Santé </w:t>
      </w:r>
      <w:proofErr w:type="spellStart"/>
      <w:r>
        <w:rPr>
          <w:rFonts w:ascii="Arial" w:hAnsi="Arial" w:eastAsia="Arial" w:cs="Arial"/>
          <w:i/>
          <w:iCs/>
          <w:color w:val="17365D" w:themeColor="text2" w:themeShade="BF"/>
          <w:sz w:val="24"/>
          <w:szCs w:val="24"/>
        </w:rPr>
        <w:t>Mentale</w:t>
      </w:r>
      <w:proofErr w:type="spellEnd"/>
      <w:r>
        <w:rPr>
          <w:rFonts w:ascii="Arial" w:hAnsi="Arial" w:eastAsia="Arial" w:cs="Arial"/>
          <w:i/>
          <w:iCs/>
          <w:color w:val="17365D" w:themeColor="text2" w:themeShade="BF"/>
          <w:sz w:val="24"/>
          <w:szCs w:val="24"/>
        </w:rPr>
        <w:t xml:space="preserve"> des Jeunes</w:t>
      </w:r>
    </w:p>
    <w:p w:rsidR="00AE0E8D" w:rsidP="00AE0E8D" w:rsidRDefault="00AE0E8D" w14:paraId="2FAB5FD5" w14:textId="77777777">
      <w:pPr>
        <w:pBdr>
          <w:bottom w:val="single" w:color="006B6B" w:sz="6" w:space="1"/>
        </w:pBdr>
        <w:spacing w:before="100" w:after="100"/>
      </w:pPr>
    </w:p>
    <w:p w:rsidRPr="00E940C2" w:rsidR="00AE0E8D" w:rsidP="00AE0E8D" w:rsidRDefault="00AE0E8D" w14:paraId="5C883CFA" w14:textId="77777777">
      <w:pPr>
        <w:spacing w:before="240" w:after="80"/>
        <w:rPr>
          <w:color w:val="17365D" w:themeColor="text2" w:themeShade="BF"/>
        </w:rPr>
      </w:pPr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 xml:space="preserve">À </w:t>
      </w:r>
      <w:proofErr w:type="spellStart"/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>propos</w:t>
      </w:r>
      <w:proofErr w:type="spellEnd"/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 xml:space="preserve"> de REISA – Réseau de </w:t>
      </w:r>
      <w:proofErr w:type="spellStart"/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>l’Est</w:t>
      </w:r>
      <w:proofErr w:type="spellEnd"/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 xml:space="preserve"> de </w:t>
      </w:r>
      <w:proofErr w:type="spellStart"/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>l’Île</w:t>
      </w:r>
      <w:proofErr w:type="spellEnd"/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 xml:space="preserve"> pour les services </w:t>
      </w:r>
      <w:proofErr w:type="spellStart"/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>en</w:t>
      </w:r>
      <w:proofErr w:type="spellEnd"/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 xml:space="preserve"> anglais</w:t>
      </w:r>
    </w:p>
    <w:p w:rsidR="00AE0E8D" w:rsidP="00AE0E8D" w:rsidRDefault="00AE0E8D" w14:paraId="71983169" w14:textId="77777777">
      <w:pPr>
        <w:spacing w:before="40" w:after="40"/>
      </w:pPr>
      <w:r>
        <w:rPr>
          <w:rFonts w:ascii="Arial" w:hAnsi="Arial" w:eastAsia="Arial" w:cs="Arial"/>
          <w:sz w:val="20"/>
          <w:szCs w:val="20"/>
        </w:rPr>
        <w:t xml:space="preserve">Le Réseau de </w:t>
      </w:r>
      <w:proofErr w:type="spellStart"/>
      <w:r>
        <w:rPr>
          <w:rFonts w:ascii="Arial" w:hAnsi="Arial" w:eastAsia="Arial" w:cs="Arial"/>
          <w:sz w:val="20"/>
          <w:szCs w:val="20"/>
        </w:rPr>
        <w:t>l’Est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eastAsia="Arial" w:cs="Arial"/>
          <w:sz w:val="20"/>
          <w:szCs w:val="20"/>
        </w:rPr>
        <w:t>l’Île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pour les services </w:t>
      </w:r>
      <w:proofErr w:type="spellStart"/>
      <w:r>
        <w:rPr>
          <w:rFonts w:ascii="Arial" w:hAnsi="Arial" w:eastAsia="Arial" w:cs="Arial"/>
          <w:sz w:val="20"/>
          <w:szCs w:val="20"/>
        </w:rPr>
        <w:t>en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anglais (REISA) est un réseau sans but </w:t>
      </w:r>
      <w:proofErr w:type="spellStart"/>
      <w:r>
        <w:rPr>
          <w:rFonts w:ascii="Arial" w:hAnsi="Arial" w:eastAsia="Arial" w:cs="Arial"/>
          <w:sz w:val="20"/>
          <w:szCs w:val="20"/>
        </w:rPr>
        <w:t>lucratif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eastAsia="Arial" w:cs="Arial"/>
          <w:sz w:val="20"/>
          <w:szCs w:val="20"/>
        </w:rPr>
        <w:t>partenaires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communautaires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et publics qui se </w:t>
      </w:r>
      <w:proofErr w:type="spellStart"/>
      <w:r>
        <w:rPr>
          <w:rFonts w:ascii="Arial" w:hAnsi="Arial" w:eastAsia="Arial" w:cs="Arial"/>
          <w:sz w:val="20"/>
          <w:szCs w:val="20"/>
        </w:rPr>
        <w:t>consacre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à </w:t>
      </w:r>
      <w:proofErr w:type="spellStart"/>
      <w:r>
        <w:rPr>
          <w:rFonts w:ascii="Arial" w:hAnsi="Arial" w:eastAsia="Arial" w:cs="Arial"/>
          <w:sz w:val="20"/>
          <w:szCs w:val="20"/>
        </w:rPr>
        <w:t>améliorer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l’accès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aux services </w:t>
      </w:r>
      <w:proofErr w:type="spellStart"/>
      <w:r>
        <w:rPr>
          <w:rFonts w:ascii="Arial" w:hAnsi="Arial" w:eastAsia="Arial" w:cs="Arial"/>
          <w:sz w:val="20"/>
          <w:szCs w:val="20"/>
        </w:rPr>
        <w:t>sociaux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et </w:t>
      </w:r>
      <w:proofErr w:type="spellStart"/>
      <w:r>
        <w:rPr>
          <w:rFonts w:ascii="Arial" w:hAnsi="Arial" w:eastAsia="Arial" w:cs="Arial"/>
          <w:sz w:val="20"/>
          <w:szCs w:val="20"/>
        </w:rPr>
        <w:t>communautaires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en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anglais dans </w:t>
      </w:r>
      <w:proofErr w:type="spellStart"/>
      <w:r>
        <w:rPr>
          <w:rFonts w:ascii="Arial" w:hAnsi="Arial" w:eastAsia="Arial" w:cs="Arial"/>
          <w:sz w:val="20"/>
          <w:szCs w:val="20"/>
        </w:rPr>
        <w:t>l’Est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et le Nord de Montréal. Nous </w:t>
      </w:r>
      <w:proofErr w:type="spellStart"/>
      <w:r>
        <w:rPr>
          <w:rFonts w:ascii="Arial" w:hAnsi="Arial" w:eastAsia="Arial" w:cs="Arial"/>
          <w:sz w:val="20"/>
          <w:szCs w:val="20"/>
        </w:rPr>
        <w:t>sommes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présents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dans </w:t>
      </w:r>
      <w:proofErr w:type="spellStart"/>
      <w:r>
        <w:rPr>
          <w:rFonts w:ascii="Arial" w:hAnsi="Arial" w:eastAsia="Arial" w:cs="Arial"/>
          <w:sz w:val="20"/>
          <w:szCs w:val="20"/>
        </w:rPr>
        <w:t>neuf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gramStart"/>
      <w:r>
        <w:rPr>
          <w:rFonts w:ascii="Arial" w:hAnsi="Arial" w:eastAsia="Arial" w:cs="Arial"/>
          <w:sz w:val="20"/>
          <w:szCs w:val="20"/>
        </w:rPr>
        <w:t>arrondissements :</w:t>
      </w:r>
      <w:proofErr w:type="gram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Ahuntsic-Cartierville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, Anjou, Montréal-Nord, Rivière-des-Prairies–Pointe-aux-Trembles, Rosemont–La Petite-Patrie, Saint-Laurent, Saint-Léonard, </w:t>
      </w:r>
      <w:proofErr w:type="spellStart"/>
      <w:r>
        <w:rPr>
          <w:rFonts w:ascii="Arial" w:hAnsi="Arial" w:eastAsia="Arial" w:cs="Arial"/>
          <w:sz w:val="20"/>
          <w:szCs w:val="20"/>
        </w:rPr>
        <w:t>Villeray</w:t>
      </w:r>
      <w:proofErr w:type="spellEnd"/>
      <w:r>
        <w:rPr>
          <w:rFonts w:ascii="Arial" w:hAnsi="Arial" w:eastAsia="Arial" w:cs="Arial"/>
          <w:sz w:val="20"/>
          <w:szCs w:val="20"/>
        </w:rPr>
        <w:t>–Saint-Michel–Parc-Extension et Mercier–Hochelaga-Maisonneuve.</w:t>
      </w:r>
    </w:p>
    <w:p w:rsidRPr="00E940C2" w:rsidR="00AE0E8D" w:rsidP="00AE0E8D" w:rsidRDefault="00AE0E8D" w14:paraId="76AC8D3D" w14:textId="77777777">
      <w:pPr>
        <w:spacing w:before="240" w:after="80"/>
        <w:rPr>
          <w:color w:val="17365D" w:themeColor="text2" w:themeShade="BF"/>
        </w:rPr>
      </w:pPr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 xml:space="preserve">À </w:t>
      </w:r>
      <w:proofErr w:type="spellStart"/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>propos</w:t>
      </w:r>
      <w:proofErr w:type="spellEnd"/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 xml:space="preserve"> du poste</w:t>
      </w:r>
    </w:p>
    <w:p w:rsidR="00AE0E8D" w:rsidP="00AE0E8D" w:rsidRDefault="00AE0E8D" w14:paraId="54B3665A" w14:textId="77777777">
      <w:pPr>
        <w:spacing w:before="40" w:after="40"/>
      </w:pPr>
      <w:r>
        <w:rPr>
          <w:rFonts w:ascii="Arial" w:hAnsi="Arial" w:eastAsia="Arial" w:cs="Arial"/>
          <w:sz w:val="20"/>
          <w:szCs w:val="20"/>
        </w:rPr>
        <w:t xml:space="preserve">REISA est à la recherche </w:t>
      </w:r>
      <w:proofErr w:type="spellStart"/>
      <w:r>
        <w:rPr>
          <w:rFonts w:ascii="Arial" w:hAnsi="Arial" w:eastAsia="Arial" w:cs="Arial"/>
          <w:sz w:val="20"/>
          <w:szCs w:val="20"/>
        </w:rPr>
        <w:t>d’un·e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Coordonnateur·trice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du Réseau Jeunesse et Santé </w:t>
      </w:r>
      <w:proofErr w:type="spellStart"/>
      <w:r>
        <w:rPr>
          <w:rFonts w:ascii="Arial" w:hAnsi="Arial" w:eastAsia="Arial" w:cs="Arial"/>
          <w:sz w:val="20"/>
          <w:szCs w:val="20"/>
        </w:rPr>
        <w:t>Mentale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pour un poste à temps plein, </w:t>
      </w:r>
      <w:proofErr w:type="spellStart"/>
      <w:r>
        <w:rPr>
          <w:rFonts w:ascii="Arial" w:hAnsi="Arial" w:eastAsia="Arial" w:cs="Arial"/>
          <w:sz w:val="20"/>
          <w:szCs w:val="20"/>
        </w:rPr>
        <w:t>partagé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entre les bureaux de Saint-Léonard et de Saint-Laurent. La </w:t>
      </w:r>
      <w:proofErr w:type="spellStart"/>
      <w:r>
        <w:rPr>
          <w:rFonts w:ascii="Arial" w:hAnsi="Arial" w:eastAsia="Arial" w:cs="Arial"/>
          <w:sz w:val="20"/>
          <w:szCs w:val="20"/>
        </w:rPr>
        <w:t>personne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retenue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travaillera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sous la supervision de la </w:t>
      </w:r>
      <w:proofErr w:type="spellStart"/>
      <w:r>
        <w:rPr>
          <w:rFonts w:ascii="Arial" w:hAnsi="Arial" w:eastAsia="Arial" w:cs="Arial"/>
          <w:sz w:val="20"/>
          <w:szCs w:val="20"/>
        </w:rPr>
        <w:t>Directrice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du </w:t>
      </w:r>
      <w:proofErr w:type="spellStart"/>
      <w:r>
        <w:rPr>
          <w:rFonts w:ascii="Arial" w:hAnsi="Arial" w:eastAsia="Arial" w:cs="Arial"/>
          <w:sz w:val="20"/>
          <w:szCs w:val="20"/>
        </w:rPr>
        <w:t>développement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organisationnel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et de la </w:t>
      </w:r>
      <w:proofErr w:type="spellStart"/>
      <w:r>
        <w:rPr>
          <w:rFonts w:ascii="Arial" w:hAnsi="Arial" w:eastAsia="Arial" w:cs="Arial"/>
          <w:sz w:val="20"/>
          <w:szCs w:val="20"/>
        </w:rPr>
        <w:t>Directrice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générale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, et </w:t>
      </w:r>
      <w:proofErr w:type="spellStart"/>
      <w:r>
        <w:rPr>
          <w:rFonts w:ascii="Arial" w:hAnsi="Arial" w:eastAsia="Arial" w:cs="Arial"/>
          <w:sz w:val="20"/>
          <w:szCs w:val="20"/>
        </w:rPr>
        <w:t>coordonnera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principalement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trois </w:t>
      </w:r>
      <w:proofErr w:type="gramStart"/>
      <w:r>
        <w:rPr>
          <w:rFonts w:ascii="Arial" w:hAnsi="Arial" w:eastAsia="Arial" w:cs="Arial"/>
          <w:sz w:val="20"/>
          <w:szCs w:val="20"/>
        </w:rPr>
        <w:t>programmes :</w:t>
      </w:r>
      <w:proofErr w:type="gramEnd"/>
      <w:r>
        <w:rPr>
          <w:rFonts w:ascii="Arial" w:hAnsi="Arial" w:eastAsia="Arial" w:cs="Arial"/>
          <w:sz w:val="20"/>
          <w:szCs w:val="20"/>
        </w:rPr>
        <w:t xml:space="preserve"> le Programme Réseau Jeunesse et </w:t>
      </w:r>
      <w:proofErr w:type="spellStart"/>
      <w:r>
        <w:rPr>
          <w:rFonts w:ascii="Arial" w:hAnsi="Arial" w:eastAsia="Arial" w:cs="Arial"/>
          <w:sz w:val="20"/>
          <w:szCs w:val="20"/>
        </w:rPr>
        <w:t>Employabilité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, le Programme McGill Dialogue de </w:t>
      </w:r>
      <w:proofErr w:type="spellStart"/>
      <w:r>
        <w:rPr>
          <w:rFonts w:ascii="Arial" w:hAnsi="Arial" w:eastAsia="Arial" w:cs="Arial"/>
          <w:sz w:val="20"/>
          <w:szCs w:val="20"/>
        </w:rPr>
        <w:t>rétention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, et </w:t>
      </w:r>
      <w:proofErr w:type="spellStart"/>
      <w:r>
        <w:rPr>
          <w:rFonts w:ascii="Arial" w:hAnsi="Arial" w:eastAsia="Arial" w:cs="Arial"/>
          <w:sz w:val="20"/>
          <w:szCs w:val="20"/>
        </w:rPr>
        <w:t>l’Initiative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 santé </w:t>
      </w:r>
      <w:proofErr w:type="spellStart"/>
      <w:r>
        <w:rPr>
          <w:rFonts w:ascii="Arial" w:hAnsi="Arial" w:eastAsia="Arial" w:cs="Arial"/>
          <w:sz w:val="20"/>
          <w:szCs w:val="20"/>
        </w:rPr>
        <w:t>mentale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des jeunes.</w:t>
      </w:r>
    </w:p>
    <w:p w:rsidRPr="00E940C2" w:rsidR="00AE0E8D" w:rsidP="00AE0E8D" w:rsidRDefault="00AE0E8D" w14:paraId="016A7B04" w14:textId="77777777">
      <w:pPr>
        <w:spacing w:before="240" w:after="80"/>
        <w:rPr>
          <w:color w:val="17365D" w:themeColor="text2" w:themeShade="BF"/>
        </w:rPr>
      </w:pPr>
      <w:proofErr w:type="spellStart"/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>Principales</w:t>
      </w:r>
      <w:proofErr w:type="spellEnd"/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 xml:space="preserve"> </w:t>
      </w:r>
      <w:proofErr w:type="spellStart"/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>responsabilités</w:t>
      </w:r>
      <w:proofErr w:type="spellEnd"/>
    </w:p>
    <w:p w:rsidRPr="00E940C2" w:rsidR="00AE0E8D" w:rsidP="00AE0E8D" w:rsidRDefault="00AE0E8D" w14:paraId="6CFE06A4" w14:textId="77777777">
      <w:pPr>
        <w:spacing w:before="160" w:after="60"/>
        <w:rPr>
          <w:color w:val="17365D" w:themeColor="text2" w:themeShade="BF"/>
        </w:rPr>
      </w:pPr>
      <w:r>
        <w:rPr>
          <w:rFonts w:ascii="Arial" w:hAnsi="Arial" w:eastAsia="Arial" w:cs="Arial"/>
          <w:b/>
          <w:bCs/>
          <w:color w:val="17365D" w:themeColor="text2" w:themeShade="BF"/>
          <w:sz w:val="20"/>
          <w:szCs w:val="20"/>
        </w:rPr>
        <w:t xml:space="preserve">Réseau Jeunesse et </w:t>
      </w:r>
      <w:proofErr w:type="spellStart"/>
      <w:r>
        <w:rPr>
          <w:rFonts w:ascii="Arial" w:hAnsi="Arial" w:eastAsia="Arial" w:cs="Arial"/>
          <w:b/>
          <w:bCs/>
          <w:color w:val="17365D" w:themeColor="text2" w:themeShade="BF"/>
          <w:sz w:val="20"/>
          <w:szCs w:val="20"/>
        </w:rPr>
        <w:t>Employabilité</w:t>
      </w:r>
      <w:proofErr w:type="spellEnd"/>
    </w:p>
    <w:p w:rsidR="00AE0E8D" w:rsidP="00AE0E8D" w:rsidRDefault="00AE0E8D" w14:paraId="6851B8A3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t>Coreprésenter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REISA avec le </w:t>
      </w:r>
      <w:proofErr w:type="spellStart"/>
      <w:r>
        <w:rPr>
          <w:rFonts w:ascii="Arial" w:hAnsi="Arial" w:eastAsia="Arial" w:cs="Arial"/>
          <w:sz w:val="20"/>
          <w:szCs w:val="20"/>
        </w:rPr>
        <w:t>conseiller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en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emploi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 REISA aux Tables Jeunesse et aux Carrefours Jeunesse-Emploi</w:t>
      </w:r>
    </w:p>
    <w:p w:rsidR="00AE0E8D" w:rsidP="00AE0E8D" w:rsidRDefault="00AE0E8D" w14:paraId="222542B9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 xml:space="preserve">Identifier et </w:t>
      </w:r>
      <w:proofErr w:type="spellStart"/>
      <w:r>
        <w:rPr>
          <w:rFonts w:ascii="Arial" w:hAnsi="Arial" w:eastAsia="Arial" w:cs="Arial"/>
          <w:sz w:val="20"/>
          <w:szCs w:val="20"/>
        </w:rPr>
        <w:t>faciliter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des </w:t>
      </w:r>
      <w:proofErr w:type="spellStart"/>
      <w:r>
        <w:rPr>
          <w:rFonts w:ascii="Arial" w:hAnsi="Arial" w:eastAsia="Arial" w:cs="Arial"/>
          <w:sz w:val="20"/>
          <w:szCs w:val="20"/>
        </w:rPr>
        <w:t>partenariats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entre les CJE, les écoles </w:t>
      </w:r>
      <w:proofErr w:type="spellStart"/>
      <w:r>
        <w:rPr>
          <w:rFonts w:ascii="Arial" w:hAnsi="Arial" w:eastAsia="Arial" w:cs="Arial"/>
          <w:sz w:val="20"/>
          <w:szCs w:val="20"/>
        </w:rPr>
        <w:t>secondaires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et les centres </w:t>
      </w:r>
      <w:proofErr w:type="spellStart"/>
      <w:r>
        <w:rPr>
          <w:rFonts w:ascii="Arial" w:hAnsi="Arial" w:eastAsia="Arial" w:cs="Arial"/>
          <w:sz w:val="20"/>
          <w:szCs w:val="20"/>
        </w:rPr>
        <w:t>d’éducation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aux </w:t>
      </w:r>
      <w:proofErr w:type="spellStart"/>
      <w:r>
        <w:rPr>
          <w:rFonts w:ascii="Arial" w:hAnsi="Arial" w:eastAsia="Arial" w:cs="Arial"/>
          <w:sz w:val="20"/>
          <w:szCs w:val="20"/>
        </w:rPr>
        <w:t>adultes</w:t>
      </w:r>
      <w:proofErr w:type="spellEnd"/>
    </w:p>
    <w:p w:rsidR="00AE0E8D" w:rsidP="00AE0E8D" w:rsidRDefault="00AE0E8D" w14:paraId="0A7D7034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t>Animer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des </w:t>
      </w:r>
      <w:proofErr w:type="spellStart"/>
      <w:r>
        <w:rPr>
          <w:rFonts w:ascii="Arial" w:hAnsi="Arial" w:eastAsia="Arial" w:cs="Arial"/>
          <w:sz w:val="20"/>
          <w:szCs w:val="20"/>
        </w:rPr>
        <w:t>groupes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 discussion </w:t>
      </w:r>
      <w:proofErr w:type="gramStart"/>
      <w:r>
        <w:rPr>
          <w:rFonts w:ascii="Arial" w:hAnsi="Arial" w:eastAsia="Arial" w:cs="Arial"/>
          <w:sz w:val="20"/>
          <w:szCs w:val="20"/>
        </w:rPr>
        <w:t>pour</w:t>
      </w:r>
      <w:proofErr w:type="gram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cerner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les </w:t>
      </w:r>
      <w:proofErr w:type="spellStart"/>
      <w:r>
        <w:rPr>
          <w:rFonts w:ascii="Arial" w:hAnsi="Arial" w:eastAsia="Arial" w:cs="Arial"/>
          <w:sz w:val="20"/>
          <w:szCs w:val="20"/>
        </w:rPr>
        <w:t>besoins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des jeunes et les informer sur les services </w:t>
      </w:r>
      <w:proofErr w:type="spellStart"/>
      <w:r>
        <w:rPr>
          <w:rFonts w:ascii="Arial" w:hAnsi="Arial" w:eastAsia="Arial" w:cs="Arial"/>
          <w:sz w:val="20"/>
          <w:szCs w:val="20"/>
        </w:rPr>
        <w:t>d’employabilité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existants</w:t>
      </w:r>
      <w:proofErr w:type="spellEnd"/>
    </w:p>
    <w:p w:rsidR="00AE0E8D" w:rsidP="00AE0E8D" w:rsidRDefault="00AE0E8D" w14:paraId="094628D3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 xml:space="preserve">Organiser </w:t>
      </w:r>
      <w:proofErr w:type="gramStart"/>
      <w:r>
        <w:rPr>
          <w:rFonts w:ascii="Arial" w:hAnsi="Arial" w:eastAsia="Arial" w:cs="Arial"/>
          <w:sz w:val="20"/>
          <w:szCs w:val="20"/>
        </w:rPr>
        <w:t>un Forum</w:t>
      </w:r>
      <w:proofErr w:type="gram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annuel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sur </w:t>
      </w:r>
      <w:proofErr w:type="spellStart"/>
      <w:r>
        <w:rPr>
          <w:rFonts w:ascii="Arial" w:hAnsi="Arial" w:eastAsia="Arial" w:cs="Arial"/>
          <w:sz w:val="20"/>
          <w:szCs w:val="20"/>
        </w:rPr>
        <w:t>l’employabilité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des jeunes et des rencontres </w:t>
      </w:r>
      <w:proofErr w:type="spellStart"/>
      <w:r>
        <w:rPr>
          <w:rFonts w:ascii="Arial" w:hAnsi="Arial" w:eastAsia="Arial" w:cs="Arial"/>
          <w:sz w:val="20"/>
          <w:szCs w:val="20"/>
        </w:rPr>
        <w:t>trimestrielles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des </w:t>
      </w:r>
      <w:proofErr w:type="spellStart"/>
      <w:r>
        <w:rPr>
          <w:rFonts w:ascii="Arial" w:hAnsi="Arial" w:eastAsia="Arial" w:cs="Arial"/>
          <w:sz w:val="20"/>
          <w:szCs w:val="20"/>
        </w:rPr>
        <w:t>partenaires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du Réseau Jeunesse</w:t>
      </w:r>
    </w:p>
    <w:p w:rsidRPr="00E940C2" w:rsidR="00AE0E8D" w:rsidP="00AE0E8D" w:rsidRDefault="00AE0E8D" w14:paraId="6398E763" w14:textId="77777777">
      <w:pPr>
        <w:spacing w:before="160" w:after="60"/>
        <w:rPr>
          <w:color w:val="17365D" w:themeColor="text2" w:themeShade="BF"/>
        </w:rPr>
      </w:pPr>
      <w:r>
        <w:rPr>
          <w:rFonts w:ascii="Arial" w:hAnsi="Arial" w:eastAsia="Arial" w:cs="Arial"/>
          <w:b/>
          <w:bCs/>
          <w:color w:val="17365D" w:themeColor="text2" w:themeShade="BF"/>
          <w:sz w:val="20"/>
          <w:szCs w:val="20"/>
        </w:rPr>
        <w:t>McGill Dialogue</w:t>
      </w:r>
    </w:p>
    <w:p w:rsidR="00AE0E8D" w:rsidP="00AE0E8D" w:rsidRDefault="00AE0E8D" w14:paraId="7BF1BEC4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t>Participer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et </w:t>
      </w:r>
      <w:proofErr w:type="spellStart"/>
      <w:r>
        <w:rPr>
          <w:rFonts w:ascii="Arial" w:hAnsi="Arial" w:eastAsia="Arial" w:cs="Arial"/>
          <w:sz w:val="20"/>
          <w:szCs w:val="20"/>
        </w:rPr>
        <w:t>représenter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REISA aux salons </w:t>
      </w:r>
      <w:proofErr w:type="spellStart"/>
      <w:r>
        <w:rPr>
          <w:rFonts w:ascii="Arial" w:hAnsi="Arial" w:eastAsia="Arial" w:cs="Arial"/>
          <w:sz w:val="20"/>
          <w:szCs w:val="20"/>
        </w:rPr>
        <w:t>carrières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des commissions </w:t>
      </w:r>
      <w:proofErr w:type="spellStart"/>
      <w:r>
        <w:rPr>
          <w:rFonts w:ascii="Arial" w:hAnsi="Arial" w:eastAsia="Arial" w:cs="Arial"/>
          <w:sz w:val="20"/>
          <w:szCs w:val="20"/>
        </w:rPr>
        <w:t>scolaires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, </w:t>
      </w:r>
      <w:proofErr w:type="spellStart"/>
      <w:r>
        <w:rPr>
          <w:rFonts w:ascii="Arial" w:hAnsi="Arial" w:eastAsia="Arial" w:cs="Arial"/>
          <w:sz w:val="20"/>
          <w:szCs w:val="20"/>
        </w:rPr>
        <w:t>cégeps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et </w:t>
      </w:r>
      <w:proofErr w:type="spellStart"/>
      <w:r>
        <w:rPr>
          <w:rFonts w:ascii="Arial" w:hAnsi="Arial" w:eastAsia="Arial" w:cs="Arial"/>
          <w:sz w:val="20"/>
          <w:szCs w:val="20"/>
        </w:rPr>
        <w:t>universités</w:t>
      </w:r>
      <w:proofErr w:type="spellEnd"/>
    </w:p>
    <w:p w:rsidR="00AE0E8D" w:rsidP="00AE0E8D" w:rsidRDefault="00AE0E8D" w14:paraId="0430646F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t>Recruter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des stagiaires et des </w:t>
      </w:r>
      <w:proofErr w:type="spellStart"/>
      <w:r>
        <w:rPr>
          <w:rFonts w:ascii="Arial" w:hAnsi="Arial" w:eastAsia="Arial" w:cs="Arial"/>
          <w:sz w:val="20"/>
          <w:szCs w:val="20"/>
        </w:rPr>
        <w:t>professionnels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en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SSS pour les organisations </w:t>
      </w:r>
      <w:proofErr w:type="spellStart"/>
      <w:r>
        <w:rPr>
          <w:rFonts w:ascii="Arial" w:hAnsi="Arial" w:eastAsia="Arial" w:cs="Arial"/>
          <w:sz w:val="20"/>
          <w:szCs w:val="20"/>
        </w:rPr>
        <w:t>partenaires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 REISA</w:t>
      </w:r>
    </w:p>
    <w:p w:rsidR="00AE0E8D" w:rsidP="00AE0E8D" w:rsidRDefault="00AE0E8D" w14:paraId="4F89BA49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t>Coordonner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la bourse McGill Dialogue de REISA</w:t>
      </w:r>
    </w:p>
    <w:p w:rsidR="00AE0E8D" w:rsidP="00AE0E8D" w:rsidRDefault="00AE0E8D" w14:paraId="71BC52B1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t>Produire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le plan de travail </w:t>
      </w:r>
      <w:proofErr w:type="spellStart"/>
      <w:r>
        <w:rPr>
          <w:rFonts w:ascii="Arial" w:hAnsi="Arial" w:eastAsia="Arial" w:cs="Arial"/>
          <w:sz w:val="20"/>
          <w:szCs w:val="20"/>
        </w:rPr>
        <w:t>annuel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, le rapport </w:t>
      </w:r>
      <w:proofErr w:type="spellStart"/>
      <w:r>
        <w:rPr>
          <w:rFonts w:ascii="Arial" w:hAnsi="Arial" w:eastAsia="Arial" w:cs="Arial"/>
          <w:sz w:val="20"/>
          <w:szCs w:val="20"/>
        </w:rPr>
        <w:t>d’étape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et le rapport final pour McGill Dialogue</w:t>
      </w:r>
    </w:p>
    <w:p w:rsidRPr="00E940C2" w:rsidR="00AE0E8D" w:rsidP="00AE0E8D" w:rsidRDefault="00AE0E8D" w14:paraId="60BD37C6" w14:textId="77777777">
      <w:pPr>
        <w:spacing w:before="160" w:after="60"/>
        <w:rPr>
          <w:color w:val="17365D" w:themeColor="text2" w:themeShade="BF"/>
        </w:rPr>
      </w:pPr>
      <w:r>
        <w:rPr>
          <w:rFonts w:ascii="Arial" w:hAnsi="Arial" w:eastAsia="Arial" w:cs="Arial"/>
          <w:b/>
          <w:bCs/>
          <w:color w:val="17365D" w:themeColor="text2" w:themeShade="BF"/>
          <w:sz w:val="20"/>
          <w:szCs w:val="20"/>
        </w:rPr>
        <w:t xml:space="preserve">Initiative de santé </w:t>
      </w:r>
      <w:proofErr w:type="spellStart"/>
      <w:r>
        <w:rPr>
          <w:rFonts w:ascii="Arial" w:hAnsi="Arial" w:eastAsia="Arial" w:cs="Arial"/>
          <w:b/>
          <w:bCs/>
          <w:color w:val="17365D" w:themeColor="text2" w:themeShade="BF"/>
          <w:sz w:val="20"/>
          <w:szCs w:val="20"/>
        </w:rPr>
        <w:t>mentale</w:t>
      </w:r>
      <w:proofErr w:type="spellEnd"/>
      <w:r>
        <w:rPr>
          <w:rFonts w:ascii="Arial" w:hAnsi="Arial" w:eastAsia="Arial" w:cs="Arial"/>
          <w:b/>
          <w:bCs/>
          <w:color w:val="17365D" w:themeColor="text2" w:themeShade="BF"/>
          <w:sz w:val="20"/>
          <w:szCs w:val="20"/>
        </w:rPr>
        <w:t xml:space="preserve"> des jeunes</w:t>
      </w:r>
    </w:p>
    <w:p w:rsidR="00AE0E8D" w:rsidP="00AE0E8D" w:rsidRDefault="00AE0E8D" w14:paraId="5611A149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t>Représenter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REISA au </w:t>
      </w:r>
      <w:proofErr w:type="spellStart"/>
      <w:r>
        <w:rPr>
          <w:rFonts w:ascii="Arial" w:hAnsi="Arial" w:eastAsia="Arial" w:cs="Arial"/>
          <w:sz w:val="20"/>
          <w:szCs w:val="20"/>
        </w:rPr>
        <w:t>comité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 santé </w:t>
      </w:r>
      <w:proofErr w:type="spellStart"/>
      <w:r>
        <w:rPr>
          <w:rFonts w:ascii="Arial" w:hAnsi="Arial" w:eastAsia="Arial" w:cs="Arial"/>
          <w:sz w:val="20"/>
          <w:szCs w:val="20"/>
        </w:rPr>
        <w:t>mentale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pour </w:t>
      </w:r>
      <w:proofErr w:type="spellStart"/>
      <w:r>
        <w:rPr>
          <w:rFonts w:ascii="Arial" w:hAnsi="Arial" w:eastAsia="Arial" w:cs="Arial"/>
          <w:sz w:val="20"/>
          <w:szCs w:val="20"/>
        </w:rPr>
        <w:t>l’organisation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du Salon </w:t>
      </w:r>
      <w:proofErr w:type="spellStart"/>
      <w:r>
        <w:rPr>
          <w:rFonts w:ascii="Arial" w:hAnsi="Arial" w:eastAsia="Arial" w:cs="Arial"/>
          <w:sz w:val="20"/>
          <w:szCs w:val="20"/>
        </w:rPr>
        <w:t>annuel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 la santé </w:t>
      </w:r>
      <w:proofErr w:type="spellStart"/>
      <w:r>
        <w:rPr>
          <w:rFonts w:ascii="Arial" w:hAnsi="Arial" w:eastAsia="Arial" w:cs="Arial"/>
          <w:sz w:val="20"/>
          <w:szCs w:val="20"/>
        </w:rPr>
        <w:t>mentale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eastAsia="Arial" w:cs="Arial"/>
          <w:sz w:val="20"/>
          <w:szCs w:val="20"/>
        </w:rPr>
        <w:t>l’EMSB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et </w:t>
      </w:r>
      <w:proofErr w:type="spellStart"/>
      <w:r>
        <w:rPr>
          <w:rFonts w:ascii="Arial" w:hAnsi="Arial" w:eastAsia="Arial" w:cs="Arial"/>
          <w:sz w:val="20"/>
          <w:szCs w:val="20"/>
        </w:rPr>
        <w:t>d’autres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événements</w:t>
      </w:r>
      <w:proofErr w:type="spellEnd"/>
    </w:p>
    <w:p w:rsidR="00AE0E8D" w:rsidP="00AE0E8D" w:rsidRDefault="00AE0E8D" w14:paraId="7D655F1B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t>Effectuer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des </w:t>
      </w:r>
      <w:proofErr w:type="spellStart"/>
      <w:r>
        <w:rPr>
          <w:rFonts w:ascii="Arial" w:hAnsi="Arial" w:eastAsia="Arial" w:cs="Arial"/>
          <w:sz w:val="20"/>
          <w:szCs w:val="20"/>
        </w:rPr>
        <w:t>recherches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sur des programmes </w:t>
      </w:r>
      <w:proofErr w:type="spellStart"/>
      <w:r>
        <w:rPr>
          <w:rFonts w:ascii="Arial" w:hAnsi="Arial" w:eastAsia="Arial" w:cs="Arial"/>
          <w:sz w:val="20"/>
          <w:szCs w:val="20"/>
        </w:rPr>
        <w:t>fondés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sur des données </w:t>
      </w:r>
      <w:proofErr w:type="spellStart"/>
      <w:r>
        <w:rPr>
          <w:rFonts w:ascii="Arial" w:hAnsi="Arial" w:eastAsia="Arial" w:cs="Arial"/>
          <w:sz w:val="20"/>
          <w:szCs w:val="20"/>
        </w:rPr>
        <w:t>probantes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et </w:t>
      </w:r>
      <w:proofErr w:type="spellStart"/>
      <w:r>
        <w:rPr>
          <w:rFonts w:ascii="Arial" w:hAnsi="Arial" w:eastAsia="Arial" w:cs="Arial"/>
          <w:sz w:val="20"/>
          <w:szCs w:val="20"/>
        </w:rPr>
        <w:t>solliciter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du </w:t>
      </w:r>
      <w:proofErr w:type="spellStart"/>
      <w:r>
        <w:rPr>
          <w:rFonts w:ascii="Arial" w:hAnsi="Arial" w:eastAsia="Arial" w:cs="Arial"/>
          <w:sz w:val="20"/>
          <w:szCs w:val="20"/>
        </w:rPr>
        <w:t>financement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pour des initiatives</w:t>
      </w:r>
    </w:p>
    <w:p w:rsidR="00AE0E8D" w:rsidP="00AE0E8D" w:rsidRDefault="00AE0E8D" w14:paraId="34FE9D19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t>Coordonner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et </w:t>
      </w:r>
      <w:proofErr w:type="spellStart"/>
      <w:r>
        <w:rPr>
          <w:rFonts w:ascii="Arial" w:hAnsi="Arial" w:eastAsia="Arial" w:cs="Arial"/>
          <w:sz w:val="20"/>
          <w:szCs w:val="20"/>
        </w:rPr>
        <w:t>animer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des ateliers </w:t>
      </w:r>
      <w:proofErr w:type="spellStart"/>
      <w:r>
        <w:rPr>
          <w:rFonts w:ascii="Arial" w:hAnsi="Arial" w:eastAsia="Arial" w:cs="Arial"/>
          <w:sz w:val="20"/>
          <w:szCs w:val="20"/>
        </w:rPr>
        <w:t>en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milieu </w:t>
      </w:r>
      <w:proofErr w:type="spellStart"/>
      <w:r>
        <w:rPr>
          <w:rFonts w:ascii="Arial" w:hAnsi="Arial" w:eastAsia="Arial" w:cs="Arial"/>
          <w:sz w:val="20"/>
          <w:szCs w:val="20"/>
        </w:rPr>
        <w:t>scolaire</w:t>
      </w:r>
      <w:proofErr w:type="spellEnd"/>
    </w:p>
    <w:p w:rsidR="00AE0E8D" w:rsidP="00AE0E8D" w:rsidRDefault="00AE0E8D" w14:paraId="26DD9F86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lastRenderedPageBreak/>
        <w:t>Maintenir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des </w:t>
      </w:r>
      <w:proofErr w:type="spellStart"/>
      <w:r>
        <w:rPr>
          <w:rFonts w:ascii="Arial" w:hAnsi="Arial" w:eastAsia="Arial" w:cs="Arial"/>
          <w:sz w:val="20"/>
          <w:szCs w:val="20"/>
        </w:rPr>
        <w:t>partenariats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avec </w:t>
      </w:r>
      <w:proofErr w:type="spellStart"/>
      <w:r>
        <w:rPr>
          <w:rFonts w:ascii="Arial" w:hAnsi="Arial" w:eastAsia="Arial" w:cs="Arial"/>
          <w:sz w:val="20"/>
          <w:szCs w:val="20"/>
        </w:rPr>
        <w:t>l’EMSB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, les écoles </w:t>
      </w:r>
      <w:proofErr w:type="spellStart"/>
      <w:r>
        <w:rPr>
          <w:rFonts w:ascii="Arial" w:hAnsi="Arial" w:eastAsia="Arial" w:cs="Arial"/>
          <w:sz w:val="20"/>
          <w:szCs w:val="20"/>
        </w:rPr>
        <w:t>secondaires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, les </w:t>
      </w:r>
      <w:proofErr w:type="spellStart"/>
      <w:r>
        <w:rPr>
          <w:rFonts w:ascii="Arial" w:hAnsi="Arial" w:eastAsia="Arial" w:cs="Arial"/>
          <w:sz w:val="20"/>
          <w:szCs w:val="20"/>
        </w:rPr>
        <w:t>cégeps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et les centres </w:t>
      </w:r>
      <w:proofErr w:type="spellStart"/>
      <w:r>
        <w:rPr>
          <w:rFonts w:ascii="Arial" w:hAnsi="Arial" w:eastAsia="Arial" w:cs="Arial"/>
          <w:sz w:val="20"/>
          <w:szCs w:val="20"/>
        </w:rPr>
        <w:t>d’éducation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aux </w:t>
      </w:r>
      <w:proofErr w:type="spellStart"/>
      <w:r>
        <w:rPr>
          <w:rFonts w:ascii="Arial" w:hAnsi="Arial" w:eastAsia="Arial" w:cs="Arial"/>
          <w:sz w:val="20"/>
          <w:szCs w:val="20"/>
        </w:rPr>
        <w:t>adultes</w:t>
      </w:r>
      <w:proofErr w:type="spellEnd"/>
    </w:p>
    <w:p w:rsidR="00AE0E8D" w:rsidP="00AE0E8D" w:rsidRDefault="00AE0E8D" w14:paraId="1F3DB08C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t>Maintenir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des </w:t>
      </w:r>
      <w:proofErr w:type="spellStart"/>
      <w:r>
        <w:rPr>
          <w:rFonts w:ascii="Arial" w:hAnsi="Arial" w:eastAsia="Arial" w:cs="Arial"/>
          <w:sz w:val="20"/>
          <w:szCs w:val="20"/>
        </w:rPr>
        <w:t>partenariats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avec des </w:t>
      </w:r>
      <w:proofErr w:type="spellStart"/>
      <w:r>
        <w:rPr>
          <w:rFonts w:ascii="Arial" w:hAnsi="Arial" w:eastAsia="Arial" w:cs="Arial"/>
          <w:sz w:val="20"/>
          <w:szCs w:val="20"/>
        </w:rPr>
        <w:t>organismes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et des </w:t>
      </w:r>
      <w:proofErr w:type="spellStart"/>
      <w:r>
        <w:rPr>
          <w:rFonts w:ascii="Arial" w:hAnsi="Arial" w:eastAsia="Arial" w:cs="Arial"/>
          <w:sz w:val="20"/>
          <w:szCs w:val="20"/>
        </w:rPr>
        <w:t>prestataires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 services </w:t>
      </w:r>
      <w:proofErr w:type="spellStart"/>
      <w:r>
        <w:rPr>
          <w:rFonts w:ascii="Arial" w:hAnsi="Arial" w:eastAsia="Arial" w:cs="Arial"/>
          <w:sz w:val="20"/>
          <w:szCs w:val="20"/>
        </w:rPr>
        <w:t>en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santé </w:t>
      </w:r>
      <w:proofErr w:type="spellStart"/>
      <w:r>
        <w:rPr>
          <w:rFonts w:ascii="Arial" w:hAnsi="Arial" w:eastAsia="Arial" w:cs="Arial"/>
          <w:sz w:val="20"/>
          <w:szCs w:val="20"/>
        </w:rPr>
        <w:t>mentale</w:t>
      </w:r>
      <w:proofErr w:type="spellEnd"/>
    </w:p>
    <w:p w:rsidR="00AE0E8D" w:rsidP="00AE0E8D" w:rsidRDefault="00AE0E8D" w14:paraId="1CAAAEAC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t>Tenir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des rencontres </w:t>
      </w:r>
      <w:proofErr w:type="spellStart"/>
      <w:r>
        <w:rPr>
          <w:rFonts w:ascii="Arial" w:hAnsi="Arial" w:eastAsia="Arial" w:cs="Arial"/>
          <w:sz w:val="20"/>
          <w:szCs w:val="20"/>
        </w:rPr>
        <w:t>régulières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avec Aire Ouverte Est et Nord</w:t>
      </w:r>
    </w:p>
    <w:p w:rsidR="00AE0E8D" w:rsidP="00AE0E8D" w:rsidRDefault="00AE0E8D" w14:paraId="5AFBBEB8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t>Produire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le plan de travail </w:t>
      </w:r>
      <w:proofErr w:type="spellStart"/>
      <w:r>
        <w:rPr>
          <w:rFonts w:ascii="Arial" w:hAnsi="Arial" w:eastAsia="Arial" w:cs="Arial"/>
          <w:sz w:val="20"/>
          <w:szCs w:val="20"/>
        </w:rPr>
        <w:t>annuel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, le rapport </w:t>
      </w:r>
      <w:proofErr w:type="spellStart"/>
      <w:r>
        <w:rPr>
          <w:rFonts w:ascii="Arial" w:hAnsi="Arial" w:eastAsia="Arial" w:cs="Arial"/>
          <w:sz w:val="20"/>
          <w:szCs w:val="20"/>
        </w:rPr>
        <w:t>d’étape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et le rapport final pour </w:t>
      </w:r>
      <w:proofErr w:type="spellStart"/>
      <w:r>
        <w:rPr>
          <w:rFonts w:ascii="Arial" w:hAnsi="Arial" w:eastAsia="Arial" w:cs="Arial"/>
          <w:sz w:val="20"/>
          <w:szCs w:val="20"/>
        </w:rPr>
        <w:t>l’Initiative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 santé </w:t>
      </w:r>
      <w:proofErr w:type="spellStart"/>
      <w:r>
        <w:rPr>
          <w:rFonts w:ascii="Arial" w:hAnsi="Arial" w:eastAsia="Arial" w:cs="Arial"/>
          <w:sz w:val="20"/>
          <w:szCs w:val="20"/>
        </w:rPr>
        <w:t>mentale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des jeunes</w:t>
      </w:r>
    </w:p>
    <w:p w:rsidR="00AE0E8D" w:rsidP="00AE0E8D" w:rsidRDefault="00AE0E8D" w14:paraId="06D08891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t>Créer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et </w:t>
      </w:r>
      <w:proofErr w:type="spellStart"/>
      <w:r>
        <w:rPr>
          <w:rFonts w:ascii="Arial" w:hAnsi="Arial" w:eastAsia="Arial" w:cs="Arial"/>
          <w:sz w:val="20"/>
          <w:szCs w:val="20"/>
        </w:rPr>
        <w:t>mettre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à jour les plans de </w:t>
      </w:r>
      <w:proofErr w:type="spellStart"/>
      <w:r>
        <w:rPr>
          <w:rFonts w:ascii="Arial" w:hAnsi="Arial" w:eastAsia="Arial" w:cs="Arial"/>
          <w:sz w:val="20"/>
          <w:szCs w:val="20"/>
        </w:rPr>
        <w:t>rayonnement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et le matériel </w:t>
      </w:r>
      <w:proofErr w:type="spellStart"/>
      <w:r>
        <w:rPr>
          <w:rFonts w:ascii="Arial" w:hAnsi="Arial" w:eastAsia="Arial" w:cs="Arial"/>
          <w:sz w:val="20"/>
          <w:szCs w:val="20"/>
        </w:rPr>
        <w:t>promotionnel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, avec </w:t>
      </w:r>
      <w:proofErr w:type="spellStart"/>
      <w:r>
        <w:rPr>
          <w:rFonts w:ascii="Arial" w:hAnsi="Arial" w:eastAsia="Arial" w:cs="Arial"/>
          <w:sz w:val="20"/>
          <w:szCs w:val="20"/>
        </w:rPr>
        <w:t>l’appui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 la </w:t>
      </w:r>
      <w:proofErr w:type="spellStart"/>
      <w:r>
        <w:rPr>
          <w:rFonts w:ascii="Arial" w:hAnsi="Arial" w:eastAsia="Arial" w:cs="Arial"/>
          <w:sz w:val="20"/>
          <w:szCs w:val="20"/>
        </w:rPr>
        <w:t>Coordonnatrice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aux communications</w:t>
      </w:r>
    </w:p>
    <w:p w:rsidR="00AE0E8D" w:rsidP="00AE0E8D" w:rsidRDefault="00AE0E8D" w14:paraId="0913CF7D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t>Superviser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les stagiaires </w:t>
      </w:r>
      <w:proofErr w:type="spellStart"/>
      <w:r>
        <w:rPr>
          <w:rFonts w:ascii="Arial" w:hAnsi="Arial" w:eastAsia="Arial" w:cs="Arial"/>
          <w:sz w:val="20"/>
          <w:szCs w:val="20"/>
        </w:rPr>
        <w:t>ponctuels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qui </w:t>
      </w:r>
      <w:proofErr w:type="spellStart"/>
      <w:r>
        <w:rPr>
          <w:rFonts w:ascii="Arial" w:hAnsi="Arial" w:eastAsia="Arial" w:cs="Arial"/>
          <w:sz w:val="20"/>
          <w:szCs w:val="20"/>
        </w:rPr>
        <w:t>prêteront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main-forte dans les programmes</w:t>
      </w:r>
    </w:p>
    <w:p w:rsidRPr="00E940C2" w:rsidR="00AE0E8D" w:rsidP="00AE0E8D" w:rsidRDefault="00AE0E8D" w14:paraId="580B9359" w14:textId="77777777">
      <w:pPr>
        <w:spacing w:before="240" w:after="80"/>
        <w:rPr>
          <w:color w:val="17365D" w:themeColor="text2" w:themeShade="BF"/>
        </w:rPr>
      </w:pPr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 xml:space="preserve">Qualifications </w:t>
      </w:r>
      <w:proofErr w:type="spellStart"/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>requises</w:t>
      </w:r>
      <w:proofErr w:type="spellEnd"/>
    </w:p>
    <w:p w:rsidR="00AE0E8D" w:rsidP="00AE0E8D" w:rsidRDefault="00AE0E8D" w14:paraId="4F20AC3A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t>Baccalauréat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en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travail social, intervention jeunesse, </w:t>
      </w:r>
      <w:proofErr w:type="spellStart"/>
      <w:r>
        <w:rPr>
          <w:rFonts w:ascii="Arial" w:hAnsi="Arial" w:eastAsia="Arial" w:cs="Arial"/>
          <w:sz w:val="20"/>
          <w:szCs w:val="20"/>
        </w:rPr>
        <w:t>développement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communautaire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, </w:t>
      </w:r>
      <w:proofErr w:type="spellStart"/>
      <w:r>
        <w:rPr>
          <w:rFonts w:ascii="Arial" w:hAnsi="Arial" w:eastAsia="Arial" w:cs="Arial"/>
          <w:sz w:val="20"/>
          <w:szCs w:val="20"/>
        </w:rPr>
        <w:t>éducation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ou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dans un </w:t>
      </w:r>
      <w:proofErr w:type="spellStart"/>
      <w:r>
        <w:rPr>
          <w:rFonts w:ascii="Arial" w:hAnsi="Arial" w:eastAsia="Arial" w:cs="Arial"/>
          <w:sz w:val="20"/>
          <w:szCs w:val="20"/>
        </w:rPr>
        <w:t>domaine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connexe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(</w:t>
      </w:r>
      <w:proofErr w:type="spellStart"/>
      <w:r>
        <w:rPr>
          <w:rFonts w:ascii="Arial" w:hAnsi="Arial" w:eastAsia="Arial" w:cs="Arial"/>
          <w:sz w:val="20"/>
          <w:szCs w:val="20"/>
        </w:rPr>
        <w:t>ou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expérience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pertinente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équivalente</w:t>
      </w:r>
      <w:proofErr w:type="spellEnd"/>
      <w:r>
        <w:rPr>
          <w:rFonts w:ascii="Arial" w:hAnsi="Arial" w:eastAsia="Arial" w:cs="Arial"/>
          <w:sz w:val="20"/>
          <w:szCs w:val="20"/>
        </w:rPr>
        <w:t>)</w:t>
      </w:r>
    </w:p>
    <w:p w:rsidR="00AE0E8D" w:rsidP="00AE0E8D" w:rsidRDefault="00AE0E8D" w14:paraId="337C0051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 xml:space="preserve">Minimum de 2 à 3 </w:t>
      </w:r>
      <w:proofErr w:type="spellStart"/>
      <w:r>
        <w:rPr>
          <w:rFonts w:ascii="Arial" w:hAnsi="Arial" w:eastAsia="Arial" w:cs="Arial"/>
          <w:sz w:val="20"/>
          <w:szCs w:val="20"/>
        </w:rPr>
        <w:t>ans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d’expérience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dans la coordination de programmes jeunesse </w:t>
      </w:r>
      <w:proofErr w:type="spellStart"/>
      <w:r>
        <w:rPr>
          <w:rFonts w:ascii="Arial" w:hAnsi="Arial" w:eastAsia="Arial" w:cs="Arial"/>
          <w:sz w:val="20"/>
          <w:szCs w:val="20"/>
        </w:rPr>
        <w:t>ou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dans un travail direct </w:t>
      </w:r>
      <w:proofErr w:type="spellStart"/>
      <w:r>
        <w:rPr>
          <w:rFonts w:ascii="Arial" w:hAnsi="Arial" w:eastAsia="Arial" w:cs="Arial"/>
          <w:sz w:val="20"/>
          <w:szCs w:val="20"/>
        </w:rPr>
        <w:t>auprès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des jeunes </w:t>
      </w:r>
      <w:proofErr w:type="spellStart"/>
      <w:r>
        <w:rPr>
          <w:rFonts w:ascii="Arial" w:hAnsi="Arial" w:eastAsia="Arial" w:cs="Arial"/>
          <w:sz w:val="20"/>
          <w:szCs w:val="20"/>
        </w:rPr>
        <w:t>en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milieu </w:t>
      </w:r>
      <w:proofErr w:type="spellStart"/>
      <w:r>
        <w:rPr>
          <w:rFonts w:ascii="Arial" w:hAnsi="Arial" w:eastAsia="Arial" w:cs="Arial"/>
          <w:sz w:val="20"/>
          <w:szCs w:val="20"/>
        </w:rPr>
        <w:t>communautaire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ou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dans le </w:t>
      </w:r>
      <w:proofErr w:type="spellStart"/>
      <w:r>
        <w:rPr>
          <w:rFonts w:ascii="Arial" w:hAnsi="Arial" w:eastAsia="Arial" w:cs="Arial"/>
          <w:sz w:val="20"/>
          <w:szCs w:val="20"/>
        </w:rPr>
        <w:t>secteur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public</w:t>
      </w:r>
    </w:p>
    <w:p w:rsidR="00AE0E8D" w:rsidP="00AE0E8D" w:rsidRDefault="00AE0E8D" w14:paraId="3724F5B3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t>Expérience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avérée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dans la planification, la mise </w:t>
      </w:r>
      <w:proofErr w:type="spellStart"/>
      <w:r>
        <w:rPr>
          <w:rFonts w:ascii="Arial" w:hAnsi="Arial" w:eastAsia="Arial" w:cs="Arial"/>
          <w:sz w:val="20"/>
          <w:szCs w:val="20"/>
        </w:rPr>
        <w:t>en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œuvre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et </w:t>
      </w:r>
      <w:proofErr w:type="spellStart"/>
      <w:r>
        <w:rPr>
          <w:rFonts w:ascii="Arial" w:hAnsi="Arial" w:eastAsia="Arial" w:cs="Arial"/>
          <w:sz w:val="20"/>
          <w:szCs w:val="20"/>
        </w:rPr>
        <w:t>l’évaluation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 programmes </w:t>
      </w:r>
      <w:proofErr w:type="spellStart"/>
      <w:r>
        <w:rPr>
          <w:rFonts w:ascii="Arial" w:hAnsi="Arial" w:eastAsia="Arial" w:cs="Arial"/>
          <w:sz w:val="20"/>
          <w:szCs w:val="20"/>
        </w:rPr>
        <w:t>ou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d’activités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destinés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aux jeunes</w:t>
      </w:r>
    </w:p>
    <w:p w:rsidR="00AE0E8D" w:rsidP="00AE0E8D" w:rsidRDefault="00AE0E8D" w14:paraId="1FF29870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t>Expérience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 collaboration avec des </w:t>
      </w:r>
      <w:proofErr w:type="spellStart"/>
      <w:r>
        <w:rPr>
          <w:rFonts w:ascii="Arial" w:hAnsi="Arial" w:eastAsia="Arial" w:cs="Arial"/>
          <w:sz w:val="20"/>
          <w:szCs w:val="20"/>
        </w:rPr>
        <w:t>organismes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gouvernementaux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, des OBNL, des écoles </w:t>
      </w:r>
      <w:proofErr w:type="spellStart"/>
      <w:r>
        <w:rPr>
          <w:rFonts w:ascii="Arial" w:hAnsi="Arial" w:eastAsia="Arial" w:cs="Arial"/>
          <w:sz w:val="20"/>
          <w:szCs w:val="20"/>
        </w:rPr>
        <w:t>ou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des organisations </w:t>
      </w:r>
      <w:proofErr w:type="spellStart"/>
      <w:r>
        <w:rPr>
          <w:rFonts w:ascii="Arial" w:hAnsi="Arial" w:eastAsia="Arial" w:cs="Arial"/>
          <w:sz w:val="20"/>
          <w:szCs w:val="20"/>
        </w:rPr>
        <w:t>communautaires</w:t>
      </w:r>
      <w:proofErr w:type="spellEnd"/>
    </w:p>
    <w:p w:rsidR="00AE0E8D" w:rsidP="00AE0E8D" w:rsidRDefault="00AE0E8D" w14:paraId="38CED44F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t>Excellentes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aptitudes </w:t>
      </w:r>
      <w:proofErr w:type="spellStart"/>
      <w:r>
        <w:rPr>
          <w:rFonts w:ascii="Arial" w:hAnsi="Arial" w:eastAsia="Arial" w:cs="Arial"/>
          <w:sz w:val="20"/>
          <w:szCs w:val="20"/>
        </w:rPr>
        <w:t>en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communication </w:t>
      </w:r>
      <w:proofErr w:type="spellStart"/>
      <w:r>
        <w:rPr>
          <w:rFonts w:ascii="Arial" w:hAnsi="Arial" w:eastAsia="Arial" w:cs="Arial"/>
          <w:sz w:val="20"/>
          <w:szCs w:val="20"/>
        </w:rPr>
        <w:t>écrite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et </w:t>
      </w:r>
      <w:proofErr w:type="spellStart"/>
      <w:r>
        <w:rPr>
          <w:rFonts w:ascii="Arial" w:hAnsi="Arial" w:eastAsia="Arial" w:cs="Arial"/>
          <w:sz w:val="20"/>
          <w:szCs w:val="20"/>
        </w:rPr>
        <w:t>orale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en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français et </w:t>
      </w:r>
      <w:proofErr w:type="spellStart"/>
      <w:r>
        <w:rPr>
          <w:rFonts w:ascii="Arial" w:hAnsi="Arial" w:eastAsia="Arial" w:cs="Arial"/>
          <w:sz w:val="20"/>
          <w:szCs w:val="20"/>
        </w:rPr>
        <w:t>en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anglais</w:t>
      </w:r>
    </w:p>
    <w:p w:rsidR="00AE0E8D" w:rsidP="00AE0E8D" w:rsidRDefault="00AE0E8D" w14:paraId="71B3A972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t>Capacité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à </w:t>
      </w:r>
      <w:proofErr w:type="spellStart"/>
      <w:r>
        <w:rPr>
          <w:rFonts w:ascii="Arial" w:hAnsi="Arial" w:eastAsia="Arial" w:cs="Arial"/>
          <w:sz w:val="20"/>
          <w:szCs w:val="20"/>
        </w:rPr>
        <w:t>travailler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 manière </w:t>
      </w:r>
      <w:proofErr w:type="spellStart"/>
      <w:r>
        <w:rPr>
          <w:rFonts w:ascii="Arial" w:hAnsi="Arial" w:eastAsia="Arial" w:cs="Arial"/>
          <w:sz w:val="20"/>
          <w:szCs w:val="20"/>
        </w:rPr>
        <w:t>autonome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tout </w:t>
      </w:r>
      <w:proofErr w:type="spellStart"/>
      <w:r>
        <w:rPr>
          <w:rFonts w:ascii="Arial" w:hAnsi="Arial" w:eastAsia="Arial" w:cs="Arial"/>
          <w:sz w:val="20"/>
          <w:szCs w:val="20"/>
        </w:rPr>
        <w:t>autant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qu’en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équipe</w:t>
      </w:r>
    </w:p>
    <w:p w:rsidR="00AE0E8D" w:rsidP="00AE0E8D" w:rsidRDefault="00AE0E8D" w14:paraId="147876F3" w14:textId="77777777">
      <w:pPr>
        <w:pStyle w:val="ListParagraph"/>
        <w:numPr>
          <w:ilvl w:val="0"/>
          <w:numId w:val="36"/>
        </w:numPr>
        <w:spacing w:before="30" w:after="30"/>
      </w:pPr>
      <w:proofErr w:type="spellStart"/>
      <w:r>
        <w:rPr>
          <w:rFonts w:ascii="Arial" w:hAnsi="Arial" w:eastAsia="Arial" w:cs="Arial"/>
          <w:sz w:val="20"/>
          <w:szCs w:val="20"/>
        </w:rPr>
        <w:t>Disponibilité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pour </w:t>
      </w:r>
      <w:proofErr w:type="spellStart"/>
      <w:r>
        <w:rPr>
          <w:rFonts w:ascii="Arial" w:hAnsi="Arial" w:eastAsia="Arial" w:cs="Arial"/>
          <w:sz w:val="20"/>
          <w:szCs w:val="20"/>
        </w:rPr>
        <w:t>travailler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en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soirée </w:t>
      </w:r>
      <w:proofErr w:type="spellStart"/>
      <w:r>
        <w:rPr>
          <w:rFonts w:ascii="Arial" w:hAnsi="Arial" w:eastAsia="Arial" w:cs="Arial"/>
          <w:sz w:val="20"/>
          <w:szCs w:val="20"/>
        </w:rPr>
        <w:t>ou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les fins de </w:t>
      </w:r>
      <w:proofErr w:type="spellStart"/>
      <w:r>
        <w:rPr>
          <w:rFonts w:ascii="Arial" w:hAnsi="Arial" w:eastAsia="Arial" w:cs="Arial"/>
          <w:sz w:val="20"/>
          <w:szCs w:val="20"/>
        </w:rPr>
        <w:t>semaine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, au </w:t>
      </w:r>
      <w:proofErr w:type="spellStart"/>
      <w:r>
        <w:rPr>
          <w:rFonts w:ascii="Arial" w:hAnsi="Arial" w:eastAsia="Arial" w:cs="Arial"/>
          <w:sz w:val="20"/>
          <w:szCs w:val="20"/>
        </w:rPr>
        <w:t>besoin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, </w:t>
      </w:r>
      <w:proofErr w:type="spellStart"/>
      <w:r>
        <w:rPr>
          <w:rFonts w:ascii="Arial" w:hAnsi="Arial" w:eastAsia="Arial" w:cs="Arial"/>
          <w:sz w:val="20"/>
          <w:szCs w:val="20"/>
        </w:rPr>
        <w:t>selon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les </w:t>
      </w:r>
      <w:proofErr w:type="spellStart"/>
      <w:r>
        <w:rPr>
          <w:rFonts w:ascii="Arial" w:hAnsi="Arial" w:eastAsia="Arial" w:cs="Arial"/>
          <w:sz w:val="20"/>
          <w:szCs w:val="20"/>
        </w:rPr>
        <w:t>activités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ou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événements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jeunesse</w:t>
      </w:r>
    </w:p>
    <w:p w:rsidRPr="00E940C2" w:rsidR="00AE0E8D" w:rsidP="00AE0E8D" w:rsidRDefault="00AE0E8D" w14:paraId="6C77F78E" w14:textId="77777777">
      <w:pPr>
        <w:spacing w:before="240" w:after="80"/>
        <w:rPr>
          <w:color w:val="17365D" w:themeColor="text2" w:themeShade="BF"/>
        </w:rPr>
      </w:pPr>
      <w:proofErr w:type="spellStart"/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>Détails</w:t>
      </w:r>
      <w:proofErr w:type="spellEnd"/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 xml:space="preserve"> de </w:t>
      </w:r>
      <w:proofErr w:type="spellStart"/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>l’emploi</w:t>
      </w:r>
      <w:proofErr w:type="spellEnd"/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2500"/>
        <w:gridCol w:w="6860"/>
      </w:tblGrid>
      <w:tr w:rsidR="00AE0E8D" w:rsidTr="1E000ECA" w14:paraId="049B22C3" w14:textId="77777777">
        <w:tc>
          <w:tcPr>
            <w:tcW w:w="250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E0E8D" w:rsidP="0063393C" w:rsidRDefault="00AE0E8D" w14:paraId="5160F407" w14:textId="77777777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de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début :</w:t>
            </w:r>
            <w:proofErr w:type="gramEnd"/>
          </w:p>
        </w:tc>
        <w:tc>
          <w:tcPr>
            <w:tcW w:w="686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E0E8D" w:rsidP="0063393C" w:rsidRDefault="00AE0E8D" w14:paraId="0F7E8AAF" w14:textId="77777777"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juillet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</w:tc>
      </w:tr>
      <w:tr w:rsidR="00AE0E8D" w:rsidTr="1E000ECA" w14:paraId="7814142E" w14:textId="77777777">
        <w:tc>
          <w:tcPr>
            <w:tcW w:w="250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E0E8D" w:rsidP="0063393C" w:rsidRDefault="00AE0E8D" w14:paraId="4E913562" w14:textId="77777777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de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 :</w:t>
            </w:r>
            <w:proofErr w:type="gramEnd"/>
          </w:p>
        </w:tc>
        <w:tc>
          <w:tcPr>
            <w:tcW w:w="686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E0E8D" w:rsidP="0063393C" w:rsidRDefault="00AE0E8D" w14:paraId="33B9C054" w14:textId="77777777">
            <w:r>
              <w:rPr>
                <w:rFonts w:ascii="Arial" w:hAnsi="Arial" w:cs="Arial"/>
                <w:sz w:val="20"/>
                <w:szCs w:val="20"/>
              </w:rPr>
              <w:t xml:space="preserve">31 mars 2027, avec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possibilité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prolongation</w:t>
            </w:r>
          </w:p>
        </w:tc>
      </w:tr>
      <w:tr w:rsidR="00AE0E8D" w:rsidTr="1E000ECA" w14:paraId="3B4A38E1" w14:textId="77777777">
        <w:tc>
          <w:tcPr>
            <w:tcW w:w="250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E0E8D" w:rsidP="0063393C" w:rsidRDefault="00AE0E8D" w14:paraId="3557155C" w14:textId="77777777"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Horaire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  <w:proofErr w:type="gramEnd"/>
          </w:p>
        </w:tc>
        <w:tc>
          <w:tcPr>
            <w:tcW w:w="686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E0E8D" w:rsidP="1E000ECA" w:rsidRDefault="00AE0E8D" w14:paraId="68DB2C95" w14:textId="51BCE6FD">
            <w:pPr>
              <w:rPr>
                <w:rFonts w:ascii="Arial" w:hAnsi="Arial" w:cs="Arial"/>
                <w:sz w:val="20"/>
                <w:szCs w:val="20"/>
              </w:rPr>
            </w:pPr>
            <w:r w:rsidRPr="1E000ECA" w:rsidR="00AE0E8D">
              <w:rPr>
                <w:rFonts w:ascii="Arial" w:hAnsi="Arial" w:cs="Arial"/>
                <w:sz w:val="20"/>
                <w:szCs w:val="20"/>
              </w:rPr>
              <w:t>3</w:t>
            </w:r>
            <w:r w:rsidRPr="1E000ECA" w:rsidR="65B8FBEE">
              <w:rPr>
                <w:rFonts w:ascii="Arial" w:hAnsi="Arial" w:cs="Arial"/>
                <w:sz w:val="20"/>
                <w:szCs w:val="20"/>
              </w:rPr>
              <w:t>0</w:t>
            </w:r>
            <w:r w:rsidRPr="1E000ECA" w:rsidR="00AE0E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E000ECA" w:rsidR="00AE0E8D">
              <w:rPr>
                <w:rFonts w:ascii="Arial" w:hAnsi="Arial" w:cs="Arial"/>
                <w:sz w:val="20"/>
                <w:szCs w:val="20"/>
              </w:rPr>
              <w:t>heures</w:t>
            </w:r>
            <w:r w:rsidRPr="1E000ECA" w:rsidR="00AE0E8D">
              <w:rPr>
                <w:rFonts w:ascii="Arial" w:hAnsi="Arial" w:cs="Arial"/>
                <w:sz w:val="20"/>
                <w:szCs w:val="20"/>
              </w:rPr>
              <w:t>/</w:t>
            </w:r>
            <w:r w:rsidRPr="1E000ECA" w:rsidR="00AE0E8D">
              <w:rPr>
                <w:rFonts w:ascii="Arial" w:hAnsi="Arial" w:cs="Arial"/>
                <w:sz w:val="20"/>
                <w:szCs w:val="20"/>
              </w:rPr>
              <w:t>semaine</w:t>
            </w:r>
          </w:p>
        </w:tc>
      </w:tr>
      <w:tr w:rsidR="00AE0E8D" w:rsidTr="1E000ECA" w14:paraId="372425CC" w14:textId="77777777">
        <w:tc>
          <w:tcPr>
            <w:tcW w:w="250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E0E8D" w:rsidP="0063393C" w:rsidRDefault="00AE0E8D" w14:paraId="2974E708" w14:textId="77777777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Conditions de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travail :</w:t>
            </w:r>
            <w:proofErr w:type="gramEnd"/>
          </w:p>
        </w:tc>
        <w:tc>
          <w:tcPr>
            <w:tcW w:w="686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E0E8D" w:rsidP="0063393C" w:rsidRDefault="00AE0E8D" w14:paraId="04CFE8D7" w14:textId="77777777">
            <w:proofErr w:type="spellStart"/>
            <w:r>
              <w:rPr>
                <w:rFonts w:ascii="Arial" w:hAnsi="Arial" w:cs="Arial"/>
                <w:sz w:val="20"/>
                <w:szCs w:val="20"/>
              </w:rPr>
              <w:t>Hybride</w:t>
            </w:r>
            <w:proofErr w:type="spellEnd"/>
          </w:p>
        </w:tc>
      </w:tr>
      <w:tr w:rsidR="00AE0E8D" w:rsidTr="1E000ECA" w14:paraId="53240034" w14:textId="77777777">
        <w:tc>
          <w:tcPr>
            <w:tcW w:w="250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E0E8D" w:rsidP="0063393C" w:rsidRDefault="00AE0E8D" w14:paraId="00CAC49A" w14:textId="77777777"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Salaire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  <w:proofErr w:type="gramEnd"/>
          </w:p>
        </w:tc>
        <w:tc>
          <w:tcPr>
            <w:tcW w:w="686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E0E8D" w:rsidP="0063393C" w:rsidRDefault="00AE0E8D" w14:paraId="7DE4F1FA" w14:textId="77777777">
            <w:r>
              <w:rPr>
                <w:rFonts w:ascii="Arial" w:hAnsi="Arial" w:cs="Arial"/>
                <w:sz w:val="20"/>
                <w:szCs w:val="20"/>
              </w:rPr>
              <w:t>25 $/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heure</w:t>
            </w:r>
            <w:proofErr w:type="spellEnd"/>
          </w:p>
        </w:tc>
      </w:tr>
      <w:tr w:rsidR="00AE0E8D" w:rsidTr="1E000ECA" w14:paraId="601FB889" w14:textId="77777777">
        <w:tc>
          <w:tcPr>
            <w:tcW w:w="250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E0E8D" w:rsidP="0063393C" w:rsidRDefault="00AE0E8D" w14:paraId="27289DFD" w14:textId="77777777"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Avantages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sociaux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  <w:proofErr w:type="gramEnd"/>
          </w:p>
        </w:tc>
        <w:tc>
          <w:tcPr>
            <w:tcW w:w="686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E0E8D" w:rsidP="0063393C" w:rsidRDefault="00AE0E8D" w14:paraId="5C41B73E" w14:textId="77777777">
            <w:r>
              <w:rPr>
                <w:rFonts w:ascii="Arial" w:hAnsi="Arial" w:cs="Arial"/>
                <w:sz w:val="20"/>
                <w:szCs w:val="20"/>
              </w:rPr>
              <w:t xml:space="preserve">Assurance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maladie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assurance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dentaire</w:t>
            </w:r>
            <w:proofErr w:type="spellEnd"/>
          </w:p>
        </w:tc>
      </w:tr>
    </w:tbl>
    <w:p w:rsidR="00AE0E8D" w:rsidP="00AE0E8D" w:rsidRDefault="00AE0E8D" w14:paraId="3BF75901" w14:textId="77777777">
      <w:pPr>
        <w:spacing w:before="80" w:after="80"/>
      </w:pPr>
    </w:p>
    <w:p w:rsidRPr="00E940C2" w:rsidR="00AE0E8D" w:rsidP="00AE0E8D" w:rsidRDefault="00AE0E8D" w14:paraId="1B1E5129" w14:textId="77777777">
      <w:pPr>
        <w:spacing w:before="240" w:after="80"/>
        <w:rPr>
          <w:color w:val="17365D" w:themeColor="text2" w:themeShade="BF"/>
        </w:rPr>
      </w:pPr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 xml:space="preserve">Pour </w:t>
      </w:r>
      <w:proofErr w:type="spellStart"/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>postuler</w:t>
      </w:r>
      <w:proofErr w:type="spellEnd"/>
    </w:p>
    <w:p w:rsidR="00AE0E8D" w:rsidP="00AE0E8D" w:rsidRDefault="00AE0E8D" w14:paraId="751C448B" w14:textId="77777777">
      <w:pPr>
        <w:spacing w:before="40" w:after="40"/>
      </w:pPr>
      <w:proofErr w:type="spellStart"/>
      <w:r>
        <w:rPr>
          <w:rFonts w:ascii="Arial" w:hAnsi="Arial" w:eastAsia="Arial" w:cs="Arial"/>
          <w:sz w:val="20"/>
          <w:szCs w:val="20"/>
        </w:rPr>
        <w:t>Veuillez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faire </w:t>
      </w:r>
      <w:proofErr w:type="spellStart"/>
      <w:r>
        <w:rPr>
          <w:rFonts w:ascii="Arial" w:hAnsi="Arial" w:eastAsia="Arial" w:cs="Arial"/>
          <w:sz w:val="20"/>
          <w:szCs w:val="20"/>
        </w:rPr>
        <w:t>parvenir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votre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lettre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 motivation et </w:t>
      </w:r>
      <w:proofErr w:type="spellStart"/>
      <w:r>
        <w:rPr>
          <w:rFonts w:ascii="Arial" w:hAnsi="Arial" w:eastAsia="Arial" w:cs="Arial"/>
          <w:sz w:val="20"/>
          <w:szCs w:val="20"/>
        </w:rPr>
        <w:t>votre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curriculum </w:t>
      </w:r>
      <w:proofErr w:type="spellStart"/>
      <w:r>
        <w:rPr>
          <w:rFonts w:ascii="Arial" w:hAnsi="Arial" w:eastAsia="Arial" w:cs="Arial"/>
          <w:sz w:val="20"/>
          <w:szCs w:val="20"/>
        </w:rPr>
        <w:t>vitæ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à liaison@reisa.ca, </w:t>
      </w:r>
      <w:proofErr w:type="spellStart"/>
      <w:r>
        <w:rPr>
          <w:rFonts w:ascii="Arial" w:hAnsi="Arial" w:eastAsia="Arial" w:cs="Arial"/>
          <w:sz w:val="20"/>
          <w:szCs w:val="20"/>
        </w:rPr>
        <w:t>en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indiquant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« Candidature – </w:t>
      </w:r>
      <w:proofErr w:type="spellStart"/>
      <w:r>
        <w:rPr>
          <w:rFonts w:ascii="Arial" w:hAnsi="Arial" w:eastAsia="Arial" w:cs="Arial"/>
          <w:sz w:val="20"/>
          <w:szCs w:val="20"/>
        </w:rPr>
        <w:t>Coordonnateur·trice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Jeunesse 2026 » </w:t>
      </w:r>
      <w:proofErr w:type="spellStart"/>
      <w:r>
        <w:rPr>
          <w:rFonts w:ascii="Arial" w:hAnsi="Arial" w:eastAsia="Arial" w:cs="Arial"/>
          <w:sz w:val="20"/>
          <w:szCs w:val="20"/>
        </w:rPr>
        <w:t>en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objet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, au plus tard le 29 </w:t>
      </w:r>
      <w:proofErr w:type="spellStart"/>
      <w:r>
        <w:rPr>
          <w:rFonts w:ascii="Arial" w:hAnsi="Arial" w:eastAsia="Arial" w:cs="Arial"/>
          <w:sz w:val="20"/>
          <w:szCs w:val="20"/>
        </w:rPr>
        <w:t>mai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2026 à 17 h.</w:t>
      </w:r>
    </w:p>
    <w:p w:rsidR="00AE0E8D" w:rsidP="00AE0E8D" w:rsidRDefault="00AE0E8D" w14:paraId="587E809B" w14:textId="77777777">
      <w:pPr>
        <w:spacing w:before="40" w:after="40"/>
      </w:pPr>
      <w:r>
        <w:rPr>
          <w:rFonts w:ascii="Arial" w:hAnsi="Arial" w:eastAsia="Arial" w:cs="Arial"/>
          <w:sz w:val="20"/>
          <w:szCs w:val="20"/>
        </w:rPr>
        <w:t xml:space="preserve">Nous </w:t>
      </w:r>
      <w:proofErr w:type="spellStart"/>
      <w:r>
        <w:rPr>
          <w:rFonts w:ascii="Arial" w:hAnsi="Arial" w:eastAsia="Arial" w:cs="Arial"/>
          <w:sz w:val="20"/>
          <w:szCs w:val="20"/>
        </w:rPr>
        <w:t>remercions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tous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les </w:t>
      </w:r>
      <w:proofErr w:type="spellStart"/>
      <w:r>
        <w:rPr>
          <w:rFonts w:ascii="Arial" w:hAnsi="Arial" w:eastAsia="Arial" w:cs="Arial"/>
          <w:sz w:val="20"/>
          <w:szCs w:val="20"/>
        </w:rPr>
        <w:t>candidats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eastAsia="Arial" w:cs="Arial"/>
          <w:sz w:val="20"/>
          <w:szCs w:val="20"/>
        </w:rPr>
        <w:t>leur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intérêt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. </w:t>
      </w:r>
      <w:proofErr w:type="spellStart"/>
      <w:r>
        <w:rPr>
          <w:rFonts w:ascii="Arial" w:hAnsi="Arial" w:eastAsia="Arial" w:cs="Arial"/>
          <w:sz w:val="20"/>
          <w:szCs w:val="20"/>
        </w:rPr>
        <w:t>Seules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les </w:t>
      </w:r>
      <w:proofErr w:type="spellStart"/>
      <w:r>
        <w:rPr>
          <w:rFonts w:ascii="Arial" w:hAnsi="Arial" w:eastAsia="Arial" w:cs="Arial"/>
          <w:sz w:val="20"/>
          <w:szCs w:val="20"/>
        </w:rPr>
        <w:t>personnes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retenues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pour </w:t>
      </w:r>
      <w:proofErr w:type="spellStart"/>
      <w:r>
        <w:rPr>
          <w:rFonts w:ascii="Arial" w:hAnsi="Arial" w:eastAsia="Arial" w:cs="Arial"/>
          <w:sz w:val="20"/>
          <w:szCs w:val="20"/>
        </w:rPr>
        <w:t>une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entrevue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seront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contactées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. REISA est </w:t>
      </w:r>
      <w:proofErr w:type="spellStart"/>
      <w:r>
        <w:rPr>
          <w:rFonts w:ascii="Arial" w:hAnsi="Arial" w:eastAsia="Arial" w:cs="Arial"/>
          <w:sz w:val="20"/>
          <w:szCs w:val="20"/>
        </w:rPr>
        <w:t>engagée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envers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l’équité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en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emploi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et encourage les candidatures des </w:t>
      </w:r>
      <w:proofErr w:type="spellStart"/>
      <w:r>
        <w:rPr>
          <w:rFonts w:ascii="Arial" w:hAnsi="Arial" w:eastAsia="Arial" w:cs="Arial"/>
          <w:sz w:val="20"/>
          <w:szCs w:val="20"/>
        </w:rPr>
        <w:t>membres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eastAsia="Arial" w:cs="Arial"/>
          <w:sz w:val="20"/>
          <w:szCs w:val="20"/>
        </w:rPr>
        <w:t>groupes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en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quête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z w:val="20"/>
          <w:szCs w:val="20"/>
        </w:rPr>
        <w:t>d’équité</w:t>
      </w:r>
      <w:proofErr w:type="spellEnd"/>
      <w:r>
        <w:rPr>
          <w:rFonts w:ascii="Arial" w:hAnsi="Arial" w:eastAsia="Arial" w:cs="Arial"/>
          <w:sz w:val="20"/>
          <w:szCs w:val="20"/>
        </w:rPr>
        <w:t>.</w:t>
      </w:r>
    </w:p>
    <w:p w:rsidR="00AE0E8D" w:rsidP="00AE0E8D" w:rsidRDefault="00AE0E8D" w14:paraId="08189ABF" w14:textId="77777777">
      <w:pPr>
        <w:spacing w:before="80" w:after="80"/>
      </w:pPr>
    </w:p>
    <w:p w:rsidR="00E940C2" w:rsidRDefault="00E940C2" w14:paraId="01000000" w14:textId="77777777">
      <w:pPr>
        <w:spacing w:before="80" w:after="80"/>
      </w:pPr>
    </w:p>
    <w:p w:rsidR="00AE0E8D" w:rsidRDefault="00AE0E8D" w14:paraId="050F5318" w14:textId="77777777">
      <w:pPr>
        <w:spacing w:before="80" w:after="80"/>
      </w:pPr>
    </w:p>
    <w:p w:rsidRPr="00E940C2" w:rsidR="00E940C2" w:rsidRDefault="00E940C2" w14:paraId="01000001" w14:textId="77777777">
      <w:pPr>
        <w:spacing w:before="80" w:after="40"/>
        <w:rPr>
          <w:color w:val="17365D" w:themeColor="text2" w:themeShade="BF"/>
        </w:rPr>
      </w:pPr>
      <w:r>
        <w:rPr>
          <w:rFonts w:ascii="Arial" w:hAnsi="Arial" w:eastAsia="Arial" w:cs="Arial"/>
          <w:b/>
          <w:bCs/>
          <w:color w:val="17365D" w:themeColor="text2" w:themeShade="BF"/>
          <w:sz w:val="32"/>
          <w:szCs w:val="32"/>
        </w:rPr>
        <w:lastRenderedPageBreak/>
        <w:t>Job Offer: Youth Network and Mental Health Coordinator</w:t>
      </w:r>
    </w:p>
    <w:p w:rsidRPr="00E940C2" w:rsidR="00E940C2" w:rsidRDefault="00E940C2" w14:paraId="01000002" w14:textId="77777777">
      <w:pPr>
        <w:spacing w:after="40"/>
        <w:rPr>
          <w:color w:val="17365D" w:themeColor="text2" w:themeShade="BF"/>
        </w:rPr>
      </w:pPr>
      <w:r>
        <w:rPr>
          <w:rFonts w:ascii="Arial" w:hAnsi="Arial" w:eastAsia="Arial" w:cs="Arial"/>
          <w:i/>
          <w:iCs/>
          <w:color w:val="17365D" w:themeColor="text2" w:themeShade="BF"/>
          <w:sz w:val="24"/>
          <w:szCs w:val="24"/>
        </w:rPr>
        <w:t xml:space="preserve">Youth Network and </w:t>
      </w:r>
      <w:proofErr w:type="gramStart"/>
      <w:r>
        <w:rPr>
          <w:rFonts w:ascii="Arial" w:hAnsi="Arial" w:eastAsia="Arial" w:cs="Arial"/>
          <w:i/>
          <w:iCs/>
          <w:color w:val="17365D" w:themeColor="text2" w:themeShade="BF"/>
          <w:sz w:val="24"/>
          <w:szCs w:val="24"/>
        </w:rPr>
        <w:t>Employability  │</w:t>
      </w:r>
      <w:proofErr w:type="gramEnd"/>
      <w:r>
        <w:rPr>
          <w:rFonts w:ascii="Arial" w:hAnsi="Arial" w:eastAsia="Arial" w:cs="Arial"/>
          <w:i/>
          <w:iCs/>
          <w:color w:val="17365D" w:themeColor="text2" w:themeShade="BF"/>
          <w:sz w:val="24"/>
          <w:szCs w:val="24"/>
        </w:rPr>
        <w:t xml:space="preserve">  McGill </w:t>
      </w:r>
      <w:proofErr w:type="gramStart"/>
      <w:r>
        <w:rPr>
          <w:rFonts w:ascii="Arial" w:hAnsi="Arial" w:eastAsia="Arial" w:cs="Arial"/>
          <w:i/>
          <w:iCs/>
          <w:color w:val="17365D" w:themeColor="text2" w:themeShade="BF"/>
          <w:sz w:val="24"/>
          <w:szCs w:val="24"/>
        </w:rPr>
        <w:t>Dialogue  │</w:t>
      </w:r>
      <w:proofErr w:type="gramEnd"/>
      <w:r>
        <w:rPr>
          <w:rFonts w:ascii="Arial" w:hAnsi="Arial" w:eastAsia="Arial" w:cs="Arial"/>
          <w:i/>
          <w:iCs/>
          <w:color w:val="17365D" w:themeColor="text2" w:themeShade="BF"/>
          <w:sz w:val="24"/>
          <w:szCs w:val="24"/>
        </w:rPr>
        <w:t xml:space="preserve">  Youth Mental Health Initiative</w:t>
      </w:r>
    </w:p>
    <w:p w:rsidR="00E940C2" w:rsidRDefault="00E940C2" w14:paraId="01000003" w14:textId="77777777">
      <w:pPr>
        <w:pBdr>
          <w:bottom w:val="single" w:color="006B6B" w:sz="6" w:space="1"/>
        </w:pBdr>
        <w:spacing w:before="100" w:after="100"/>
      </w:pPr>
    </w:p>
    <w:p w:rsidRPr="00E940C2" w:rsidR="00E940C2" w:rsidRDefault="00E940C2" w14:paraId="01000004" w14:textId="77777777">
      <w:pPr>
        <w:spacing w:before="240" w:after="80"/>
        <w:rPr>
          <w:color w:val="17365D" w:themeColor="text2" w:themeShade="BF"/>
        </w:rPr>
      </w:pPr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>About REISA – The East Island Network for English-Language Services</w:t>
      </w:r>
    </w:p>
    <w:p w:rsidR="00E940C2" w:rsidRDefault="00E940C2" w14:paraId="01000005" w14:textId="77777777">
      <w:pPr>
        <w:spacing w:before="40" w:after="40"/>
      </w:pPr>
      <w:r>
        <w:rPr>
          <w:rFonts w:ascii="Arial" w:hAnsi="Arial" w:eastAsia="Arial" w:cs="Arial"/>
          <w:sz w:val="20"/>
          <w:szCs w:val="20"/>
        </w:rPr>
        <w:t xml:space="preserve">The East Island Network for English-Language Services (REISA) is a non-profit network of community and public partners dedicated to improving access to social and community services in English in the East and North of Montreal. We operate in nine boroughs: </w:t>
      </w:r>
      <w:proofErr w:type="spellStart"/>
      <w:r>
        <w:rPr>
          <w:rFonts w:ascii="Arial" w:hAnsi="Arial" w:eastAsia="Arial" w:cs="Arial"/>
          <w:sz w:val="20"/>
          <w:szCs w:val="20"/>
        </w:rPr>
        <w:t>Ahuntsic-Cartierville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, Anjou, Montréal-Nord, Rivière-des-Prairies–Pointe-aux-Trembles, Rosemont–La Petite-Patrie, Saint-Laurent, Saint-Léonard, </w:t>
      </w:r>
      <w:proofErr w:type="spellStart"/>
      <w:r>
        <w:rPr>
          <w:rFonts w:ascii="Arial" w:hAnsi="Arial" w:eastAsia="Arial" w:cs="Arial"/>
          <w:sz w:val="20"/>
          <w:szCs w:val="20"/>
        </w:rPr>
        <w:t>Villeray</w:t>
      </w:r>
      <w:proofErr w:type="spellEnd"/>
      <w:r>
        <w:rPr>
          <w:rFonts w:ascii="Arial" w:hAnsi="Arial" w:eastAsia="Arial" w:cs="Arial"/>
          <w:sz w:val="20"/>
          <w:szCs w:val="20"/>
        </w:rPr>
        <w:t>–Saint-Michel–Parc-Extension, and Mercier–Hochelaga-Maisonneuve.</w:t>
      </w:r>
    </w:p>
    <w:p w:rsidRPr="00E940C2" w:rsidR="00E940C2" w:rsidRDefault="00E940C2" w14:paraId="01000006" w14:textId="77777777">
      <w:pPr>
        <w:spacing w:before="240" w:after="80"/>
        <w:rPr>
          <w:color w:val="17365D" w:themeColor="text2" w:themeShade="BF"/>
        </w:rPr>
      </w:pPr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>About the Position</w:t>
      </w:r>
    </w:p>
    <w:p w:rsidR="00E940C2" w:rsidRDefault="00E940C2" w14:paraId="01000007" w14:textId="77777777">
      <w:pPr>
        <w:spacing w:before="40" w:after="40"/>
      </w:pPr>
      <w:r>
        <w:rPr>
          <w:rFonts w:ascii="Arial" w:hAnsi="Arial" w:eastAsia="Arial" w:cs="Arial"/>
          <w:sz w:val="20"/>
          <w:szCs w:val="20"/>
        </w:rPr>
        <w:t>REISA is seeking a Youth Network and Mental Health Coordinator for a full-time position working between the Saint-Léonard and Saint-Laurent offices. Reporting to the Director of Organizational Development and Executive Director, the incumbent will coordinate three programs: the Youth Network and Employability Program, the McGill Dialogue Retention Program, and the Youth Mental Health Initiative.</w:t>
      </w:r>
    </w:p>
    <w:p w:rsidRPr="00E940C2" w:rsidR="00E940C2" w:rsidRDefault="00E940C2" w14:paraId="01000008" w14:textId="77777777">
      <w:pPr>
        <w:spacing w:before="240" w:after="80"/>
        <w:rPr>
          <w:color w:val="17365D" w:themeColor="text2" w:themeShade="BF"/>
        </w:rPr>
      </w:pPr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>Key Responsibilities</w:t>
      </w:r>
    </w:p>
    <w:p w:rsidRPr="00E940C2" w:rsidR="00E940C2" w:rsidRDefault="00E940C2" w14:paraId="01000009" w14:textId="77777777">
      <w:pPr>
        <w:spacing w:before="160" w:after="60"/>
        <w:rPr>
          <w:color w:val="17365D" w:themeColor="text2" w:themeShade="BF"/>
        </w:rPr>
      </w:pPr>
      <w:r>
        <w:rPr>
          <w:rFonts w:ascii="Arial" w:hAnsi="Arial" w:eastAsia="Arial" w:cs="Arial"/>
          <w:b/>
          <w:bCs/>
          <w:color w:val="17365D" w:themeColor="text2" w:themeShade="BF"/>
          <w:sz w:val="20"/>
          <w:szCs w:val="20"/>
        </w:rPr>
        <w:t>Youth Network and Employability</w:t>
      </w:r>
    </w:p>
    <w:p w:rsidR="00E940C2" w:rsidRDefault="00E940C2" w14:paraId="0100000A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>Co-represent REISA with REISA’s Employment Advisor at the Tables Jeunesse and Carrefour Jeunesse-</w:t>
      </w:r>
      <w:proofErr w:type="spellStart"/>
      <w:r>
        <w:rPr>
          <w:rFonts w:ascii="Arial" w:hAnsi="Arial" w:eastAsia="Arial" w:cs="Arial"/>
          <w:sz w:val="20"/>
          <w:szCs w:val="20"/>
        </w:rPr>
        <w:t>Emplois</w:t>
      </w:r>
      <w:proofErr w:type="spellEnd"/>
    </w:p>
    <w:p w:rsidR="00E940C2" w:rsidRDefault="00E940C2" w14:paraId="0100000B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>Identify and facilitate partnerships between CJEs, high schools, and adult education centres</w:t>
      </w:r>
    </w:p>
    <w:p w:rsidR="00E940C2" w:rsidRDefault="00E940C2" w14:paraId="0100000C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>Conduct focus groups to identify the needs of youth and inform them about existing employability services</w:t>
      </w:r>
    </w:p>
    <w:p w:rsidR="00E940C2" w:rsidRDefault="00E940C2" w14:paraId="0100000D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>Organise an annual Youth Employability Forum and quarterly meetings of the Youth Network partners</w:t>
      </w:r>
    </w:p>
    <w:p w:rsidRPr="00E940C2" w:rsidR="00E940C2" w:rsidRDefault="00E940C2" w14:paraId="0100000E" w14:textId="77777777">
      <w:pPr>
        <w:spacing w:before="160" w:after="60"/>
        <w:rPr>
          <w:color w:val="17365D" w:themeColor="text2" w:themeShade="BF"/>
        </w:rPr>
      </w:pPr>
      <w:r>
        <w:rPr>
          <w:rFonts w:ascii="Arial" w:hAnsi="Arial" w:eastAsia="Arial" w:cs="Arial"/>
          <w:b/>
          <w:bCs/>
          <w:color w:val="17365D" w:themeColor="text2" w:themeShade="BF"/>
          <w:sz w:val="20"/>
          <w:szCs w:val="20"/>
        </w:rPr>
        <w:t>McGill Dialogue</w:t>
      </w:r>
    </w:p>
    <w:p w:rsidR="00E940C2" w:rsidRDefault="00E940C2" w14:paraId="0100000F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>Attend and represent REISA at school board, Cégep, and university career fairs</w:t>
      </w:r>
    </w:p>
    <w:p w:rsidR="00E940C2" w:rsidRDefault="00E940C2" w14:paraId="01000010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>Recruit interns and health and social services professionals to REISA partner organizations</w:t>
      </w:r>
    </w:p>
    <w:p w:rsidR="00E940C2" w:rsidRDefault="00E940C2" w14:paraId="01000011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>Coordinate REISA’s McGill Dialogue Bursary</w:t>
      </w:r>
    </w:p>
    <w:p w:rsidR="00E940C2" w:rsidRDefault="00E940C2" w14:paraId="01000012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>Produce the annual workplan, progress report, and final report for McGill Dialogue</w:t>
      </w:r>
    </w:p>
    <w:p w:rsidRPr="00E940C2" w:rsidR="00E940C2" w:rsidRDefault="00E940C2" w14:paraId="01000013" w14:textId="77777777">
      <w:pPr>
        <w:spacing w:before="160" w:after="60"/>
        <w:rPr>
          <w:color w:val="17365D" w:themeColor="text2" w:themeShade="BF"/>
        </w:rPr>
      </w:pPr>
      <w:r>
        <w:rPr>
          <w:rFonts w:ascii="Arial" w:hAnsi="Arial" w:eastAsia="Arial" w:cs="Arial"/>
          <w:b/>
          <w:bCs/>
          <w:color w:val="17365D" w:themeColor="text2" w:themeShade="BF"/>
          <w:sz w:val="20"/>
          <w:szCs w:val="20"/>
        </w:rPr>
        <w:t>Youth Mental Health Initiative</w:t>
      </w:r>
    </w:p>
    <w:p w:rsidR="00E940C2" w:rsidRDefault="00E940C2" w14:paraId="01000014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>Represent REISA at the mental health committee for the organisation of the EMSB annual Mental Health Fair and other events</w:t>
      </w:r>
    </w:p>
    <w:p w:rsidR="00E940C2" w:rsidRDefault="00E940C2" w14:paraId="01000015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>Research evidence-based programs and seek funding for initiatives</w:t>
      </w:r>
    </w:p>
    <w:p w:rsidR="00E940C2" w:rsidRDefault="00E940C2" w14:paraId="01000016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>Coordinate and facilitate in-school workshops</w:t>
      </w:r>
    </w:p>
    <w:p w:rsidR="00E940C2" w:rsidRDefault="00E940C2" w14:paraId="01000017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 xml:space="preserve">Maintain partnerships with EMSB, high schools, </w:t>
      </w:r>
      <w:proofErr w:type="spellStart"/>
      <w:r>
        <w:rPr>
          <w:rFonts w:ascii="Arial" w:hAnsi="Arial" w:eastAsia="Arial" w:cs="Arial"/>
          <w:sz w:val="20"/>
          <w:szCs w:val="20"/>
        </w:rPr>
        <w:t>Cégeps</w:t>
      </w:r>
      <w:proofErr w:type="spellEnd"/>
      <w:r>
        <w:rPr>
          <w:rFonts w:ascii="Arial" w:hAnsi="Arial" w:eastAsia="Arial" w:cs="Arial"/>
          <w:sz w:val="20"/>
          <w:szCs w:val="20"/>
        </w:rPr>
        <w:t>, and adult education centres</w:t>
      </w:r>
    </w:p>
    <w:p w:rsidR="00E940C2" w:rsidRDefault="00E940C2" w14:paraId="01000018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>Maintain partnerships with mental health organisations and service providers</w:t>
      </w:r>
    </w:p>
    <w:p w:rsidR="00E940C2" w:rsidRDefault="00E940C2" w14:paraId="01000019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>Hold regular meetings with Aire Ouverte Est and Nord</w:t>
      </w:r>
    </w:p>
    <w:p w:rsidR="00E940C2" w:rsidRDefault="00E940C2" w14:paraId="0100001A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>Produce the annual workplan, progress report, and final report for the Youth Mental Health Initiative</w:t>
      </w:r>
    </w:p>
    <w:p w:rsidR="00E940C2" w:rsidRDefault="00E940C2" w14:paraId="0100001B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 xml:space="preserve">Create and update outreach plans and promotional material, with the assistance of the </w:t>
      </w:r>
      <w:proofErr w:type="gramStart"/>
      <w:r>
        <w:rPr>
          <w:rFonts w:ascii="Arial" w:hAnsi="Arial" w:eastAsia="Arial" w:cs="Arial"/>
          <w:sz w:val="20"/>
          <w:szCs w:val="20"/>
        </w:rPr>
        <w:t>Communications</w:t>
      </w:r>
      <w:proofErr w:type="gramEnd"/>
      <w:r>
        <w:rPr>
          <w:rFonts w:ascii="Arial" w:hAnsi="Arial" w:eastAsia="Arial" w:cs="Arial"/>
          <w:sz w:val="20"/>
          <w:szCs w:val="20"/>
        </w:rPr>
        <w:t xml:space="preserve"> Coordinator</w:t>
      </w:r>
    </w:p>
    <w:p w:rsidR="00E940C2" w:rsidRDefault="00E940C2" w14:paraId="0100001C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lastRenderedPageBreak/>
        <w:t>Oversee timely interns who will be assisting in the programs</w:t>
      </w:r>
    </w:p>
    <w:p w:rsidRPr="00E940C2" w:rsidR="00E940C2" w:rsidRDefault="00E940C2" w14:paraId="0100001D" w14:textId="77777777">
      <w:pPr>
        <w:spacing w:before="240" w:after="80"/>
        <w:rPr>
          <w:color w:val="17365D" w:themeColor="text2" w:themeShade="BF"/>
        </w:rPr>
      </w:pPr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>Required Qualifications</w:t>
      </w:r>
    </w:p>
    <w:p w:rsidR="00E940C2" w:rsidRDefault="00E940C2" w14:paraId="0100001E" w14:textId="77777777">
      <w:pPr>
        <w:pStyle w:val="ListParagraph"/>
        <w:numPr>
          <w:ilvl w:val="0"/>
          <w:numId w:val="36"/>
        </w:numPr>
        <w:spacing w:before="30" w:after="30"/>
      </w:pPr>
      <w:proofErr w:type="gramStart"/>
      <w:r>
        <w:rPr>
          <w:rFonts w:ascii="Arial" w:hAnsi="Arial" w:eastAsia="Arial" w:cs="Arial"/>
          <w:sz w:val="20"/>
          <w:szCs w:val="20"/>
        </w:rPr>
        <w:t>Bachelor’s degree in Social Work</w:t>
      </w:r>
      <w:proofErr w:type="gramEnd"/>
      <w:r>
        <w:rPr>
          <w:rFonts w:ascii="Arial" w:hAnsi="Arial" w:eastAsia="Arial" w:cs="Arial"/>
          <w:sz w:val="20"/>
          <w:szCs w:val="20"/>
        </w:rPr>
        <w:t>, Youth Work, Community Development, Education, or a related field (or equivalent relevant experience)</w:t>
      </w:r>
    </w:p>
    <w:p w:rsidR="00E940C2" w:rsidRDefault="00E940C2" w14:paraId="0100001F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>Minimum 2–3 years of experience coordinating youth programs or working directly with young people in a community or public sector setting</w:t>
      </w:r>
    </w:p>
    <w:p w:rsidR="00E940C2" w:rsidRDefault="00E940C2" w14:paraId="01000020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>Proven experience in planning, implementing, and evaluating youth-focused programs or activities</w:t>
      </w:r>
    </w:p>
    <w:p w:rsidR="00E940C2" w:rsidRDefault="00E940C2" w14:paraId="01000021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>Experience working collaboratively with government agencies, non-profits, schools, or community organizations</w:t>
      </w:r>
    </w:p>
    <w:p w:rsidR="00E940C2" w:rsidRDefault="00E940C2" w14:paraId="01000022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>Excellent written and verbal communication skills in both English and French</w:t>
      </w:r>
    </w:p>
    <w:p w:rsidR="00E940C2" w:rsidRDefault="00E940C2" w14:paraId="01000023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>Ability to work independently and collaboratively within a team</w:t>
      </w:r>
    </w:p>
    <w:p w:rsidR="00E940C2" w:rsidRDefault="00E940C2" w14:paraId="01000024" w14:textId="77777777">
      <w:pPr>
        <w:pStyle w:val="ListParagraph"/>
        <w:numPr>
          <w:ilvl w:val="0"/>
          <w:numId w:val="36"/>
        </w:numPr>
        <w:spacing w:before="30" w:after="30"/>
      </w:pPr>
      <w:r>
        <w:rPr>
          <w:rFonts w:ascii="Arial" w:hAnsi="Arial" w:eastAsia="Arial" w:cs="Arial"/>
          <w:sz w:val="20"/>
          <w:szCs w:val="20"/>
        </w:rPr>
        <w:t>Flexibility to work evenings or weekends as needed for youth activities or events</w:t>
      </w:r>
    </w:p>
    <w:p w:rsidRPr="00E940C2" w:rsidR="00E940C2" w:rsidRDefault="00E940C2" w14:paraId="01000025" w14:textId="77777777">
      <w:pPr>
        <w:spacing w:before="240" w:after="80"/>
        <w:rPr>
          <w:color w:val="17365D" w:themeColor="text2" w:themeShade="BF"/>
        </w:rPr>
      </w:pPr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>Job Details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2500"/>
        <w:gridCol w:w="6860"/>
      </w:tblGrid>
      <w:tr w:rsidR="00F25310" w:rsidTr="1E000ECA" w14:paraId="543E1E22" w14:textId="77777777">
        <w:tc>
          <w:tcPr>
            <w:tcW w:w="250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940C2" w:rsidRDefault="00E940C2" w14:paraId="01000026" w14:textId="77777777"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Start date:</w:t>
            </w:r>
          </w:p>
        </w:tc>
        <w:tc>
          <w:tcPr>
            <w:tcW w:w="686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940C2" w:rsidRDefault="00E940C2" w14:paraId="01000027" w14:textId="77777777">
            <w:r>
              <w:rPr>
                <w:rFonts w:ascii="Arial" w:hAnsi="Arial" w:cs="Arial"/>
                <w:sz w:val="20"/>
                <w:szCs w:val="20"/>
              </w:rPr>
              <w:t>July 6, 2026</w:t>
            </w:r>
          </w:p>
        </w:tc>
      </w:tr>
      <w:tr w:rsidR="00F25310" w:rsidTr="1E000ECA" w14:paraId="6E16E081" w14:textId="77777777">
        <w:tc>
          <w:tcPr>
            <w:tcW w:w="250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940C2" w:rsidRDefault="00E940C2" w14:paraId="01000028" w14:textId="77777777"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 date:</w:t>
            </w:r>
          </w:p>
        </w:tc>
        <w:tc>
          <w:tcPr>
            <w:tcW w:w="686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940C2" w:rsidRDefault="00E940C2" w14:paraId="01000029" w14:textId="77777777">
            <w:r>
              <w:rPr>
                <w:rFonts w:ascii="Arial" w:hAnsi="Arial" w:cs="Arial"/>
                <w:sz w:val="20"/>
                <w:szCs w:val="20"/>
              </w:rPr>
              <w:t>March 31, 2027, with possibility of extension</w:t>
            </w:r>
          </w:p>
        </w:tc>
      </w:tr>
      <w:tr w:rsidR="00F25310" w:rsidTr="1E000ECA" w14:paraId="7EAFB31D" w14:textId="77777777">
        <w:tc>
          <w:tcPr>
            <w:tcW w:w="250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940C2" w:rsidRDefault="00E940C2" w14:paraId="0100002A" w14:textId="77777777">
            <w:r>
              <w:rPr>
                <w:rFonts w:ascii="Arial" w:hAnsi="Arial" w:cs="Arial"/>
                <w:b/>
                <w:bCs/>
                <w:sz w:val="20"/>
                <w:szCs w:val="20"/>
              </w:rPr>
              <w:t>Hours:</w:t>
            </w:r>
          </w:p>
        </w:tc>
        <w:tc>
          <w:tcPr>
            <w:tcW w:w="686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940C2" w:rsidRDefault="00E940C2" w14:paraId="0100002B" w14:textId="5EA6D2B1">
            <w:r w:rsidRPr="1E000ECA" w:rsidR="00E940C2">
              <w:rPr>
                <w:rFonts w:ascii="Arial" w:hAnsi="Arial" w:cs="Arial"/>
                <w:sz w:val="20"/>
                <w:szCs w:val="20"/>
              </w:rPr>
              <w:t>3</w:t>
            </w:r>
            <w:r w:rsidRPr="1E000ECA" w:rsidR="3B5C9BA6">
              <w:rPr>
                <w:rFonts w:ascii="Arial" w:hAnsi="Arial" w:cs="Arial"/>
                <w:sz w:val="20"/>
                <w:szCs w:val="20"/>
              </w:rPr>
              <w:t>0</w:t>
            </w:r>
            <w:r w:rsidRPr="1E000ECA" w:rsidR="00E940C2">
              <w:rPr>
                <w:rFonts w:ascii="Arial" w:hAnsi="Arial" w:cs="Arial"/>
                <w:sz w:val="20"/>
                <w:szCs w:val="20"/>
              </w:rPr>
              <w:t xml:space="preserve"> hours per week</w:t>
            </w:r>
          </w:p>
        </w:tc>
      </w:tr>
      <w:tr w:rsidR="00F25310" w:rsidTr="1E000ECA" w14:paraId="35776249" w14:textId="77777777">
        <w:tc>
          <w:tcPr>
            <w:tcW w:w="250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940C2" w:rsidRDefault="00E940C2" w14:paraId="0100002C" w14:textId="77777777">
            <w:r>
              <w:rPr>
                <w:rFonts w:ascii="Arial" w:hAnsi="Arial" w:cs="Arial"/>
                <w:b/>
                <w:bCs/>
                <w:sz w:val="20"/>
                <w:szCs w:val="20"/>
              </w:rPr>
              <w:t>Work conditions:</w:t>
            </w:r>
          </w:p>
        </w:tc>
        <w:tc>
          <w:tcPr>
            <w:tcW w:w="686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940C2" w:rsidRDefault="00E940C2" w14:paraId="0100002D" w14:textId="77777777">
            <w:r>
              <w:rPr>
                <w:rFonts w:ascii="Arial" w:hAnsi="Arial" w:cs="Arial"/>
                <w:sz w:val="20"/>
                <w:szCs w:val="20"/>
              </w:rPr>
              <w:t>Hybrid</w:t>
            </w:r>
          </w:p>
        </w:tc>
      </w:tr>
      <w:tr w:rsidR="00F25310" w:rsidTr="1E000ECA" w14:paraId="40026303" w14:textId="77777777">
        <w:tc>
          <w:tcPr>
            <w:tcW w:w="250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940C2" w:rsidRDefault="00E940C2" w14:paraId="0100002E" w14:textId="77777777"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Salary:</w:t>
            </w:r>
          </w:p>
        </w:tc>
        <w:tc>
          <w:tcPr>
            <w:tcW w:w="686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940C2" w:rsidRDefault="00E940C2" w14:paraId="0100002F" w14:textId="77777777">
            <w:r>
              <w:rPr>
                <w:rFonts w:ascii="Arial" w:hAnsi="Arial" w:cs="Arial"/>
                <w:sz w:val="20"/>
                <w:szCs w:val="20"/>
              </w:rPr>
              <w:t>$25/hour</w:t>
            </w:r>
          </w:p>
        </w:tc>
      </w:tr>
      <w:tr w:rsidR="00F25310" w:rsidTr="1E000ECA" w14:paraId="369D316C" w14:textId="77777777">
        <w:tc>
          <w:tcPr>
            <w:tcW w:w="2500" w:type="dxa"/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940C2" w:rsidRDefault="00E940C2" w14:paraId="01000030" w14:textId="77777777"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Benefits:</w:t>
            </w:r>
          </w:p>
        </w:tc>
        <w:tc>
          <w:tcPr>
            <w:tcW w:w="686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940C2" w:rsidRDefault="00E940C2" w14:paraId="01000031" w14:textId="77777777">
            <w:r>
              <w:rPr>
                <w:rFonts w:ascii="Arial" w:hAnsi="Arial" w:cs="Arial"/>
                <w:sz w:val="20"/>
                <w:szCs w:val="20"/>
              </w:rPr>
              <w:t>Medical and Dental Insurance</w:t>
            </w:r>
          </w:p>
        </w:tc>
      </w:tr>
    </w:tbl>
    <w:p w:rsidR="00E940C2" w:rsidRDefault="00E940C2" w14:paraId="01000032" w14:textId="77777777">
      <w:pPr>
        <w:spacing w:before="80" w:after="80"/>
      </w:pPr>
    </w:p>
    <w:p w:rsidRPr="00E940C2" w:rsidR="00E940C2" w:rsidRDefault="00E940C2" w14:paraId="01000033" w14:textId="77777777">
      <w:pPr>
        <w:spacing w:before="240" w:after="80"/>
        <w:rPr>
          <w:color w:val="17365D" w:themeColor="text2" w:themeShade="BF"/>
        </w:rPr>
      </w:pPr>
      <w:r>
        <w:rPr>
          <w:rFonts w:ascii="Arial" w:hAnsi="Arial" w:eastAsia="Arial" w:cs="Arial"/>
          <w:b/>
          <w:bCs/>
          <w:color w:val="17365D" w:themeColor="text2" w:themeShade="BF"/>
          <w:sz w:val="26"/>
          <w:szCs w:val="26"/>
        </w:rPr>
        <w:t>To Apply</w:t>
      </w:r>
    </w:p>
    <w:p w:rsidR="00E940C2" w:rsidRDefault="00E940C2" w14:paraId="01000034" w14:textId="77777777">
      <w:pPr>
        <w:spacing w:before="40" w:after="40"/>
      </w:pPr>
      <w:r>
        <w:rPr>
          <w:rFonts w:ascii="Arial" w:hAnsi="Arial" w:eastAsia="Arial" w:cs="Arial"/>
          <w:sz w:val="20"/>
          <w:szCs w:val="20"/>
        </w:rPr>
        <w:t>Please submit your cover letter and CV to liaison@reisa.ca, using the subject line “Youth Coordinator Application 2026,” by May 29, 2026, at 5:00 p.m.</w:t>
      </w:r>
    </w:p>
    <w:p w:rsidR="00E940C2" w:rsidRDefault="00E940C2" w14:paraId="01000035" w14:textId="77777777">
      <w:pPr>
        <w:spacing w:before="40" w:after="40"/>
      </w:pPr>
      <w:r>
        <w:rPr>
          <w:rFonts w:ascii="Arial" w:hAnsi="Arial" w:eastAsia="Arial" w:cs="Arial"/>
          <w:sz w:val="20"/>
          <w:szCs w:val="20"/>
        </w:rPr>
        <w:t>We thank all applicants for their interest. Only candidates selected for an interview will be contacted. REISA is committed to employment equity and encourages applications from members of equity-seeking groups.</w:t>
      </w:r>
    </w:p>
    <w:p w:rsidR="00E940C2" w:rsidP="00AE0E8D" w:rsidRDefault="00E940C2" w14:paraId="01000037" w14:textId="23E403F4"/>
    <w:sectPr w:rsidR="00E940C2" w:rsidSect="00130808">
      <w:headerReference w:type="default" r:id="rId11"/>
      <w:footerReference w:type="default" r:id="rId12"/>
      <w:pgSz w:w="12240" w:h="15840" w:orient="portrait"/>
      <w:pgMar w:top="1440" w:right="1440" w:bottom="1170" w:left="1440" w:header="70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1AB5" w:rsidP="0089192D" w:rsidRDefault="00F91AB5" w14:paraId="4C1C5959" w14:textId="77777777">
      <w:r>
        <w:separator/>
      </w:r>
    </w:p>
  </w:endnote>
  <w:endnote w:type="continuationSeparator" w:id="0">
    <w:p w:rsidR="00F91AB5" w:rsidP="0089192D" w:rsidRDefault="00F91AB5" w14:paraId="6CB965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16DB3" w:rsidR="0089192D" w:rsidP="00BD12B6" w:rsidRDefault="0089192D" w14:paraId="40C041F7" w14:textId="77777777">
    <w:pPr>
      <w:ind w:right="49"/>
      <w:contextualSpacing/>
      <w:rPr>
        <w:rFonts w:ascii="Eras Bold ITC" w:hAnsi="Eras Bold ITC"/>
        <w:color w:val="538C46"/>
        <w:sz w:val="18"/>
        <w:szCs w:val="18"/>
        <w:lang w:val="fr-CA"/>
      </w:rPr>
    </w:pPr>
    <w:r w:rsidRPr="00816DB3">
      <w:rPr>
        <w:rFonts w:ascii="Eras Bold ITC" w:hAnsi="Eras Bold ITC"/>
        <w:color w:val="538C46"/>
        <w:sz w:val="18"/>
        <w:szCs w:val="18"/>
        <w:lang w:val="fr-CA"/>
      </w:rPr>
      <w:t>______</w:t>
    </w:r>
    <w:r w:rsidRPr="00816DB3" w:rsidR="00146A9A">
      <w:rPr>
        <w:rFonts w:ascii="Eras Bold ITC" w:hAnsi="Eras Bold ITC"/>
        <w:color w:val="538C46"/>
        <w:sz w:val="18"/>
        <w:szCs w:val="18"/>
        <w:lang w:val="fr-CA"/>
      </w:rPr>
      <w:t>__________</w:t>
    </w:r>
    <w:r w:rsidRPr="00816DB3">
      <w:rPr>
        <w:rFonts w:ascii="Eras Bold ITC" w:hAnsi="Eras Bold ITC"/>
        <w:color w:val="538C46"/>
        <w:sz w:val="18"/>
        <w:szCs w:val="18"/>
        <w:lang w:val="fr-CA"/>
      </w:rPr>
      <w:t>_____________________________________________________________________________________</w:t>
    </w:r>
    <w:r w:rsidR="00F10FDB">
      <w:rPr>
        <w:rFonts w:ascii="Eras Bold ITC" w:hAnsi="Eras Bold ITC"/>
        <w:color w:val="538C46"/>
        <w:sz w:val="18"/>
        <w:szCs w:val="18"/>
        <w:lang w:val="fr-CA"/>
      </w:rPr>
      <w:t>__</w:t>
    </w:r>
  </w:p>
  <w:p w:rsidRPr="00146A9A" w:rsidR="00146A9A" w:rsidP="0089192D" w:rsidRDefault="00146A9A" w14:paraId="2AAF7D45" w14:textId="77777777">
    <w:pPr>
      <w:spacing w:before="240"/>
      <w:contextualSpacing/>
      <w:jc w:val="center"/>
      <w:rPr>
        <w:rFonts w:cs="Arial"/>
        <w:color w:val="595959" w:themeColor="text1" w:themeTint="A6"/>
        <w:sz w:val="10"/>
        <w:szCs w:val="10"/>
        <w:lang w:val="fr-CA"/>
      </w:rPr>
    </w:pPr>
  </w:p>
  <w:p w:rsidR="00B84B0C" w:rsidP="0089192D" w:rsidRDefault="0089192D" w14:paraId="2965800F" w14:textId="696CE948">
    <w:pPr>
      <w:spacing w:before="240"/>
      <w:contextualSpacing/>
      <w:jc w:val="center"/>
      <w:rPr>
        <w:rFonts w:cs="Arial"/>
        <w:color w:val="595959" w:themeColor="text1" w:themeTint="A6"/>
        <w:sz w:val="18"/>
        <w:szCs w:val="18"/>
        <w:lang w:val="fr-CA"/>
      </w:rPr>
    </w:pPr>
    <w:r w:rsidRPr="00146A9A">
      <w:rPr>
        <w:rFonts w:cs="Arial"/>
        <w:color w:val="595959" w:themeColor="text1" w:themeTint="A6"/>
        <w:sz w:val="18"/>
        <w:szCs w:val="18"/>
        <w:lang w:val="fr-CA"/>
      </w:rPr>
      <w:t xml:space="preserve">8370 </w:t>
    </w:r>
    <w:r w:rsidRPr="00146A9A" w:rsidR="00146A9A">
      <w:rPr>
        <w:rFonts w:cs="Arial"/>
        <w:color w:val="595959" w:themeColor="text1" w:themeTint="A6"/>
        <w:sz w:val="18"/>
        <w:szCs w:val="18"/>
        <w:lang w:val="fr-CA"/>
      </w:rPr>
      <w:t xml:space="preserve">boulevard </w:t>
    </w:r>
    <w:r w:rsidRPr="00146A9A">
      <w:rPr>
        <w:rFonts w:cs="Arial"/>
        <w:color w:val="595959" w:themeColor="text1" w:themeTint="A6"/>
        <w:sz w:val="18"/>
        <w:szCs w:val="18"/>
        <w:lang w:val="fr-CA"/>
      </w:rPr>
      <w:t>L</w:t>
    </w:r>
    <w:r w:rsidRPr="00146A9A" w:rsidR="00146A9A">
      <w:rPr>
        <w:rFonts w:cs="Arial"/>
        <w:color w:val="595959" w:themeColor="text1" w:themeTint="A6"/>
        <w:sz w:val="18"/>
        <w:szCs w:val="18"/>
        <w:lang w:val="fr-CA"/>
      </w:rPr>
      <w:t>acordaire</w:t>
    </w:r>
    <w:r w:rsidRPr="00146A9A">
      <w:rPr>
        <w:rFonts w:cs="Arial"/>
        <w:color w:val="595959" w:themeColor="text1" w:themeTint="A6"/>
        <w:sz w:val="18"/>
        <w:szCs w:val="18"/>
        <w:lang w:val="fr-CA"/>
      </w:rPr>
      <w:t xml:space="preserve">, </w:t>
    </w:r>
    <w:r w:rsidRPr="00773E75" w:rsidR="00773E75">
      <w:rPr>
        <w:rFonts w:cs="Arial"/>
        <w:color w:val="595959" w:themeColor="text1" w:themeTint="A6"/>
        <w:sz w:val="18"/>
        <w:szCs w:val="18"/>
        <w:lang w:val="fr-CA"/>
      </w:rPr>
      <w:t>Suite 3</w:t>
    </w:r>
    <w:r w:rsidR="00FF5209">
      <w:rPr>
        <w:rFonts w:cs="Arial"/>
        <w:color w:val="595959" w:themeColor="text1" w:themeTint="A6"/>
        <w:sz w:val="18"/>
        <w:szCs w:val="18"/>
        <w:lang w:val="fr-CA"/>
      </w:rPr>
      <w:t>08</w:t>
    </w:r>
    <w:r w:rsidRPr="00773E75">
      <w:rPr>
        <w:rFonts w:cs="Arial"/>
        <w:color w:val="595959" w:themeColor="text1" w:themeTint="A6"/>
        <w:sz w:val="18"/>
        <w:szCs w:val="18"/>
        <w:lang w:val="fr-CA"/>
      </w:rPr>
      <w:t>,</w:t>
    </w:r>
    <w:r w:rsidR="00773E75">
      <w:rPr>
        <w:rFonts w:cs="Arial"/>
        <w:color w:val="595959" w:themeColor="text1" w:themeTint="A6"/>
        <w:sz w:val="18"/>
        <w:szCs w:val="18"/>
        <w:lang w:val="fr-CA"/>
      </w:rPr>
      <w:t xml:space="preserve"> Saint-Léonard, </w:t>
    </w:r>
    <w:r w:rsidRPr="00146A9A" w:rsidR="00146A9A">
      <w:rPr>
        <w:rFonts w:cs="Arial"/>
        <w:color w:val="595959" w:themeColor="text1" w:themeTint="A6"/>
        <w:sz w:val="18"/>
        <w:szCs w:val="18"/>
        <w:lang w:val="fr-CA"/>
      </w:rPr>
      <w:t xml:space="preserve">Québec </w:t>
    </w:r>
    <w:r w:rsidR="00B84B0C">
      <w:rPr>
        <w:rFonts w:cs="Arial"/>
        <w:color w:val="595959" w:themeColor="text1" w:themeTint="A6"/>
        <w:sz w:val="18"/>
        <w:szCs w:val="18"/>
        <w:lang w:val="fr-CA"/>
      </w:rPr>
      <w:t>H1R 3Y6</w:t>
    </w:r>
  </w:p>
  <w:p w:rsidRPr="00146A9A" w:rsidR="0089192D" w:rsidP="0089192D" w:rsidRDefault="0089192D" w14:paraId="35EE7792" w14:textId="581FE4A6">
    <w:pPr>
      <w:spacing w:before="240"/>
      <w:contextualSpacing/>
      <w:jc w:val="center"/>
      <w:rPr>
        <w:rFonts w:cs="Arial"/>
        <w:color w:val="595959" w:themeColor="text1" w:themeTint="A6"/>
        <w:sz w:val="18"/>
        <w:szCs w:val="18"/>
        <w:lang w:val="fr-CA"/>
      </w:rPr>
    </w:pPr>
    <w:r w:rsidRPr="00146A9A">
      <w:rPr>
        <w:rFonts w:cs="Arial"/>
        <w:color w:val="595959" w:themeColor="text1" w:themeTint="A6"/>
        <w:sz w:val="18"/>
        <w:szCs w:val="18"/>
        <w:lang w:val="fr-CA"/>
      </w:rPr>
      <w:t>T</w:t>
    </w:r>
    <w:r w:rsidR="00773E75">
      <w:rPr>
        <w:rFonts w:cs="Arial"/>
        <w:color w:val="595959" w:themeColor="text1" w:themeTint="A6"/>
        <w:sz w:val="18"/>
        <w:szCs w:val="18"/>
        <w:lang w:val="fr-CA"/>
      </w:rPr>
      <w:t>él.</w:t>
    </w:r>
    <w:r w:rsidRPr="00146A9A" w:rsidR="00146A9A">
      <w:rPr>
        <w:rFonts w:cs="Arial"/>
        <w:color w:val="595959" w:themeColor="text1" w:themeTint="A6"/>
        <w:sz w:val="18"/>
        <w:szCs w:val="18"/>
        <w:lang w:val="fr-CA"/>
      </w:rPr>
      <w:t xml:space="preserve"> (514) 955 8370 # </w:t>
    </w:r>
    <w:r w:rsidR="00773E75">
      <w:rPr>
        <w:rFonts w:cs="Arial"/>
        <w:color w:val="595959" w:themeColor="text1" w:themeTint="A6"/>
        <w:sz w:val="18"/>
        <w:szCs w:val="18"/>
        <w:lang w:val="fr-CA"/>
      </w:rPr>
      <w:t>2217</w:t>
    </w:r>
  </w:p>
  <w:p w:rsidRPr="00146A9A" w:rsidR="00176FB8" w:rsidP="0089192D" w:rsidRDefault="00B84B0C" w14:paraId="186DF7C1" w14:textId="77777777">
    <w:pPr>
      <w:spacing w:before="240"/>
      <w:contextualSpacing/>
      <w:jc w:val="center"/>
      <w:rPr>
        <w:rFonts w:cs="Arial"/>
        <w:b/>
        <w:color w:val="595959" w:themeColor="text1" w:themeTint="A6"/>
        <w:sz w:val="20"/>
        <w:szCs w:val="20"/>
        <w:lang w:val="fr-CA"/>
      </w:rPr>
    </w:pPr>
    <w:r w:rsidRPr="00B84B0C">
      <w:rPr>
        <w:rFonts w:cs="Arial"/>
        <w:color w:val="595959" w:themeColor="text1" w:themeTint="A6"/>
        <w:sz w:val="20"/>
        <w:szCs w:val="20"/>
        <w:lang w:val="fr-CA"/>
      </w:rPr>
      <w:t xml:space="preserve">Courriel: </w:t>
    </w:r>
    <w:hyperlink w:history="1" r:id="rId1">
      <w:r w:rsidRPr="00B84B0C">
        <w:rPr>
          <w:rStyle w:val="Hyperlink"/>
          <w:rFonts w:cs="Arial"/>
          <w:b/>
          <w:color w:val="595959" w:themeColor="text1" w:themeTint="A6"/>
          <w:sz w:val="20"/>
          <w:szCs w:val="20"/>
          <w:u w:val="none"/>
          <w:lang w:val="fr-CA"/>
        </w:rPr>
        <w:t>info@reisa.ca</w:t>
      </w:r>
    </w:hyperlink>
    <w:r w:rsidRPr="00B84B0C">
      <w:rPr>
        <w:rFonts w:cs="Arial"/>
        <w:color w:val="595959" w:themeColor="text1" w:themeTint="A6"/>
        <w:sz w:val="20"/>
        <w:szCs w:val="20"/>
        <w:lang w:val="fr-CA"/>
      </w:rPr>
      <w:t>, Site web:</w:t>
    </w:r>
    <w:r>
      <w:rPr>
        <w:rFonts w:cs="Arial"/>
        <w:b/>
        <w:color w:val="595959" w:themeColor="text1" w:themeTint="A6"/>
        <w:sz w:val="20"/>
        <w:szCs w:val="20"/>
        <w:lang w:val="fr-CA"/>
      </w:rPr>
      <w:t xml:space="preserve"> </w:t>
    </w:r>
    <w:r w:rsidR="00816DB3">
      <w:rPr>
        <w:rFonts w:cs="Arial"/>
        <w:b/>
        <w:color w:val="595959" w:themeColor="text1" w:themeTint="A6"/>
        <w:sz w:val="20"/>
        <w:szCs w:val="20"/>
        <w:lang w:val="fr-CA"/>
      </w:rPr>
      <w:t>www.reisa.ca</w:t>
    </w:r>
  </w:p>
  <w:p w:rsidRPr="0089192D" w:rsidR="0089192D" w:rsidRDefault="0089192D" w14:paraId="4DC6672D" w14:textId="77777777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1AB5" w:rsidP="0089192D" w:rsidRDefault="00F91AB5" w14:paraId="54CD35A1" w14:textId="77777777">
      <w:r>
        <w:separator/>
      </w:r>
    </w:p>
  </w:footnote>
  <w:footnote w:type="continuationSeparator" w:id="0">
    <w:p w:rsidR="00F91AB5" w:rsidP="0089192D" w:rsidRDefault="00F91AB5" w14:paraId="16F1DF8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146A9A" w:rsidR="0089192D" w:rsidP="0089192D" w:rsidRDefault="00C22BDC" w14:paraId="7C1DE019" w14:textId="11A0E122">
    <w:pPr>
      <w:ind w:right="144"/>
      <w:contextualSpacing/>
      <w:jc w:val="center"/>
      <w:rPr>
        <w:b/>
        <w:color w:val="538C46"/>
        <w:sz w:val="20"/>
        <w:szCs w:val="20"/>
        <w:lang w:val="fr-CA"/>
      </w:rPr>
    </w:pPr>
    <w:r>
      <w:rPr>
        <w:b/>
        <w:noProof/>
        <w:color w:val="538C46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5C9A9D" wp14:editId="238071F7">
              <wp:simplePos x="0" y="0"/>
              <wp:positionH relativeFrom="column">
                <wp:posOffset>-66675</wp:posOffset>
              </wp:positionH>
              <wp:positionV relativeFrom="paragraph">
                <wp:posOffset>-249555</wp:posOffset>
              </wp:positionV>
              <wp:extent cx="954405" cy="685800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440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1DA" w:rsidRDefault="00816DB3" w14:paraId="0DA45AF8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F3AFF3" wp14:editId="78B1D34B">
                                <wp:extent cx="647700" cy="546142"/>
                                <wp:effectExtent l="19050" t="0" r="0" b="0"/>
                                <wp:docPr id="855329511" name="Picture 1" descr="Reisa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isa Log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1567" cy="54940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5C9A9D">
              <v:stroke joinstyle="miter"/>
              <v:path gradientshapeok="t" o:connecttype="rect"/>
            </v:shapetype>
            <v:shape id="Text Box 1" style="position:absolute;left:0;text-align:left;margin-left:-5.25pt;margin-top:-19.65pt;width:75.1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">
              <v:textbox>
                <w:txbxContent>
                  <w:p w:rsidR="00F641DA" w:rsidRDefault="00816DB3" w14:paraId="0DA45AF8" w14:textId="77777777">
                    <w:r>
                      <w:rPr>
                        <w:noProof/>
                      </w:rPr>
                      <w:drawing>
                        <wp:inline distT="0" distB="0" distL="0" distR="0" wp14:anchorId="2DF3AFF3" wp14:editId="78B1D34B">
                          <wp:extent cx="647700" cy="546142"/>
                          <wp:effectExtent l="19050" t="0" r="0" b="0"/>
                          <wp:docPr id="855329511" name="Picture 1" descr="Reisa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isa Log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1567" cy="5494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46A9A" w:rsidR="0089192D">
      <w:rPr>
        <w:b/>
        <w:color w:val="538C46"/>
        <w:sz w:val="20"/>
        <w:szCs w:val="20"/>
        <w:lang w:val="fr-CA"/>
      </w:rPr>
      <w:t>Le Réseau de l’Est de l’Île pour les services en anglais</w:t>
    </w:r>
  </w:p>
  <w:p w:rsidRPr="00146A9A" w:rsidR="0089192D" w:rsidP="0089192D" w:rsidRDefault="0089192D" w14:paraId="212B1612" w14:textId="77777777">
    <w:pPr>
      <w:ind w:right="49"/>
      <w:contextualSpacing/>
      <w:jc w:val="center"/>
      <w:rPr>
        <w:b/>
        <w:color w:val="538C46"/>
        <w:sz w:val="20"/>
        <w:szCs w:val="20"/>
      </w:rPr>
    </w:pPr>
    <w:r w:rsidRPr="00146A9A">
      <w:rPr>
        <w:b/>
        <w:color w:val="538C46"/>
        <w:sz w:val="20"/>
        <w:szCs w:val="20"/>
      </w:rPr>
      <w:t xml:space="preserve">The </w:t>
    </w:r>
    <w:r w:rsidRPr="00146A9A" w:rsidR="008E036C">
      <w:rPr>
        <w:b/>
        <w:color w:val="538C46"/>
        <w:sz w:val="20"/>
        <w:szCs w:val="20"/>
      </w:rPr>
      <w:t xml:space="preserve">East Island Network for English </w:t>
    </w:r>
    <w:r w:rsidRPr="00146A9A">
      <w:rPr>
        <w:b/>
        <w:color w:val="538C46"/>
        <w:sz w:val="20"/>
        <w:szCs w:val="20"/>
      </w:rPr>
      <w:t>Language Services</w:t>
    </w:r>
  </w:p>
  <w:p w:rsidRPr="00F641DA" w:rsidR="0089192D" w:rsidP="0089192D" w:rsidRDefault="0089192D" w14:paraId="0CFA751A" w14:textId="77777777">
    <w:pPr>
      <w:ind w:right="49"/>
      <w:contextualSpacing/>
      <w:rPr>
        <w:rFonts w:ascii="Eras Bold ITC" w:hAnsi="Eras Bold ITC"/>
        <w:i/>
        <w:color w:val="538C46"/>
        <w:sz w:val="18"/>
        <w:szCs w:val="18"/>
      </w:rPr>
    </w:pPr>
    <w:r w:rsidRPr="00F641DA">
      <w:rPr>
        <w:rFonts w:ascii="Eras Bold ITC" w:hAnsi="Eras Bold ITC"/>
        <w:i/>
        <w:color w:val="538C46"/>
        <w:sz w:val="18"/>
        <w:szCs w:val="18"/>
      </w:rPr>
      <w:t>________________________________________________________________________________</w:t>
    </w:r>
    <w:r w:rsidR="00146A9A">
      <w:rPr>
        <w:rFonts w:ascii="Eras Bold ITC" w:hAnsi="Eras Bold ITC"/>
        <w:i/>
        <w:color w:val="538C46"/>
        <w:sz w:val="18"/>
        <w:szCs w:val="18"/>
      </w:rPr>
      <w:t>__________</w:t>
    </w:r>
    <w:r w:rsidRPr="00F641DA">
      <w:rPr>
        <w:rFonts w:ascii="Eras Bold ITC" w:hAnsi="Eras Bold ITC"/>
        <w:i/>
        <w:color w:val="538C46"/>
        <w:sz w:val="18"/>
        <w:szCs w:val="18"/>
      </w:rPr>
      <w:t>___________</w:t>
    </w:r>
    <w:r w:rsidR="00F10FDB">
      <w:rPr>
        <w:rFonts w:ascii="Eras Bold ITC" w:hAnsi="Eras Bold ITC"/>
        <w:i/>
        <w:color w:val="538C46"/>
        <w:sz w:val="18"/>
        <w:szCs w:val="18"/>
      </w:rPr>
      <w:t>__</w:t>
    </w:r>
  </w:p>
  <w:p w:rsidRPr="0089192D" w:rsidR="0089192D" w:rsidP="0089192D" w:rsidRDefault="0089192D" w14:paraId="7F6B21A3" w14:textId="77777777">
    <w:pPr>
      <w:jc w:val="center"/>
      <w:rPr>
        <w:sz w:val="18"/>
        <w:szCs w:val="18"/>
      </w:rPr>
    </w:pPr>
  </w:p>
  <w:p w:rsidR="0089192D" w:rsidRDefault="0089192D" w14:paraId="4BF657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66E"/>
    <w:multiLevelType w:val="multilevel"/>
    <w:tmpl w:val="19FA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47C45B9"/>
    <w:multiLevelType w:val="multilevel"/>
    <w:tmpl w:val="F872F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6756D"/>
    <w:multiLevelType w:val="hybridMultilevel"/>
    <w:tmpl w:val="75EAF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DA1293"/>
    <w:multiLevelType w:val="hybridMultilevel"/>
    <w:tmpl w:val="CF0EF4AC"/>
    <w:lvl w:ilvl="0" w:tplc="D4C4126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316F94"/>
    <w:multiLevelType w:val="multilevel"/>
    <w:tmpl w:val="AE76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03C025D"/>
    <w:multiLevelType w:val="hybridMultilevel"/>
    <w:tmpl w:val="C66A56C6"/>
    <w:lvl w:ilvl="0" w:tplc="5F0233B6">
      <w:start w:val="1"/>
      <w:numFmt w:val="bullet"/>
      <w:lvlText w:val="•"/>
      <w:lvlJc w:val="left"/>
      <w:pPr>
        <w:ind w:left="600" w:hanging="300"/>
      </w:pPr>
    </w:lvl>
    <w:lvl w:ilvl="1" w:tplc="1CB83980">
      <w:numFmt w:val="decimal"/>
      <w:lvlText w:val=""/>
      <w:lvlJc w:val="left"/>
    </w:lvl>
    <w:lvl w:ilvl="2" w:tplc="738093AC">
      <w:numFmt w:val="decimal"/>
      <w:lvlText w:val=""/>
      <w:lvlJc w:val="left"/>
    </w:lvl>
    <w:lvl w:ilvl="3" w:tplc="9CA04D14">
      <w:numFmt w:val="decimal"/>
      <w:lvlText w:val=""/>
      <w:lvlJc w:val="left"/>
    </w:lvl>
    <w:lvl w:ilvl="4" w:tplc="6E38E0EC">
      <w:numFmt w:val="decimal"/>
      <w:lvlText w:val=""/>
      <w:lvlJc w:val="left"/>
    </w:lvl>
    <w:lvl w:ilvl="5" w:tplc="532C244C">
      <w:numFmt w:val="decimal"/>
      <w:lvlText w:val=""/>
      <w:lvlJc w:val="left"/>
    </w:lvl>
    <w:lvl w:ilvl="6" w:tplc="F8E85DAE">
      <w:numFmt w:val="decimal"/>
      <w:lvlText w:val=""/>
      <w:lvlJc w:val="left"/>
    </w:lvl>
    <w:lvl w:ilvl="7" w:tplc="65DC0C5A">
      <w:numFmt w:val="decimal"/>
      <w:lvlText w:val=""/>
      <w:lvlJc w:val="left"/>
    </w:lvl>
    <w:lvl w:ilvl="8" w:tplc="25C0B94E">
      <w:numFmt w:val="decimal"/>
      <w:lvlText w:val=""/>
      <w:lvlJc w:val="left"/>
    </w:lvl>
  </w:abstractNum>
  <w:abstractNum w:abstractNumId="6" w15:restartNumberingAfterBreak="0">
    <w:nsid w:val="10CD35F7"/>
    <w:multiLevelType w:val="hybridMultilevel"/>
    <w:tmpl w:val="A8B6CECC"/>
    <w:lvl w:ilvl="0" w:tplc="9AB0FD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53D76"/>
    <w:multiLevelType w:val="multilevel"/>
    <w:tmpl w:val="2F6C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5877EB0"/>
    <w:multiLevelType w:val="multilevel"/>
    <w:tmpl w:val="D340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F9D055C"/>
    <w:multiLevelType w:val="hybridMultilevel"/>
    <w:tmpl w:val="AA7004C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C439C4"/>
    <w:multiLevelType w:val="multilevel"/>
    <w:tmpl w:val="C660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0F50DDE"/>
    <w:multiLevelType w:val="hybridMultilevel"/>
    <w:tmpl w:val="557CEC8A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A3A38A4"/>
    <w:multiLevelType w:val="hybridMultilevel"/>
    <w:tmpl w:val="520E6E0C"/>
    <w:lvl w:ilvl="0" w:tplc="9E6E6DF4">
      <w:start w:val="4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Aria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C16CDD"/>
    <w:multiLevelType w:val="multilevel"/>
    <w:tmpl w:val="318C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6BA490B"/>
    <w:multiLevelType w:val="multilevel"/>
    <w:tmpl w:val="DBD2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FC52FC4"/>
    <w:multiLevelType w:val="hybridMultilevel"/>
    <w:tmpl w:val="34BEE87E"/>
    <w:lvl w:ilvl="0" w:tplc="B552BEF4">
      <w:start w:val="1"/>
      <w:numFmt w:val="decimal"/>
      <w:lvlText w:val="(%1)"/>
      <w:lvlJc w:val="left"/>
      <w:pPr>
        <w:ind w:left="-1554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-834" w:hanging="360"/>
      </w:pPr>
    </w:lvl>
    <w:lvl w:ilvl="2" w:tplc="1009001B" w:tentative="1">
      <w:start w:val="1"/>
      <w:numFmt w:val="lowerRoman"/>
      <w:lvlText w:val="%3."/>
      <w:lvlJc w:val="right"/>
      <w:pPr>
        <w:ind w:left="-114" w:hanging="180"/>
      </w:pPr>
    </w:lvl>
    <w:lvl w:ilvl="3" w:tplc="1009000F" w:tentative="1">
      <w:start w:val="1"/>
      <w:numFmt w:val="decimal"/>
      <w:lvlText w:val="%4."/>
      <w:lvlJc w:val="left"/>
      <w:pPr>
        <w:ind w:left="606" w:hanging="360"/>
      </w:pPr>
    </w:lvl>
    <w:lvl w:ilvl="4" w:tplc="10090019" w:tentative="1">
      <w:start w:val="1"/>
      <w:numFmt w:val="lowerLetter"/>
      <w:lvlText w:val="%5."/>
      <w:lvlJc w:val="left"/>
      <w:pPr>
        <w:ind w:left="1326" w:hanging="360"/>
      </w:pPr>
    </w:lvl>
    <w:lvl w:ilvl="5" w:tplc="1009001B" w:tentative="1">
      <w:start w:val="1"/>
      <w:numFmt w:val="lowerRoman"/>
      <w:lvlText w:val="%6."/>
      <w:lvlJc w:val="right"/>
      <w:pPr>
        <w:ind w:left="2046" w:hanging="180"/>
      </w:pPr>
    </w:lvl>
    <w:lvl w:ilvl="6" w:tplc="1009000F" w:tentative="1">
      <w:start w:val="1"/>
      <w:numFmt w:val="decimal"/>
      <w:lvlText w:val="%7."/>
      <w:lvlJc w:val="left"/>
      <w:pPr>
        <w:ind w:left="2766" w:hanging="360"/>
      </w:pPr>
    </w:lvl>
    <w:lvl w:ilvl="7" w:tplc="10090019" w:tentative="1">
      <w:start w:val="1"/>
      <w:numFmt w:val="lowerLetter"/>
      <w:lvlText w:val="%8."/>
      <w:lvlJc w:val="left"/>
      <w:pPr>
        <w:ind w:left="3486" w:hanging="360"/>
      </w:pPr>
    </w:lvl>
    <w:lvl w:ilvl="8" w:tplc="1009001B" w:tentative="1">
      <w:start w:val="1"/>
      <w:numFmt w:val="lowerRoman"/>
      <w:lvlText w:val="%9."/>
      <w:lvlJc w:val="right"/>
      <w:pPr>
        <w:ind w:left="4206" w:hanging="180"/>
      </w:pPr>
    </w:lvl>
  </w:abstractNum>
  <w:abstractNum w:abstractNumId="16" w15:restartNumberingAfterBreak="0">
    <w:nsid w:val="44471BE5"/>
    <w:multiLevelType w:val="hybridMultilevel"/>
    <w:tmpl w:val="09041AE4"/>
    <w:lvl w:ilvl="0" w:tplc="7F3A6A14">
      <w:start w:val="1"/>
      <w:numFmt w:val="decimal"/>
      <w:lvlText w:val="(%1)"/>
      <w:lvlJc w:val="left"/>
      <w:pPr>
        <w:ind w:left="72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4262D5"/>
    <w:multiLevelType w:val="multilevel"/>
    <w:tmpl w:val="9C14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BED7930"/>
    <w:multiLevelType w:val="multilevel"/>
    <w:tmpl w:val="DC02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4E2E0F02"/>
    <w:multiLevelType w:val="multilevel"/>
    <w:tmpl w:val="C0C4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E490974"/>
    <w:multiLevelType w:val="hybridMultilevel"/>
    <w:tmpl w:val="AF1897E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8515C99"/>
    <w:multiLevelType w:val="hybridMultilevel"/>
    <w:tmpl w:val="433832BA"/>
    <w:lvl w:ilvl="0" w:tplc="D4C4126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D84A11"/>
    <w:multiLevelType w:val="multilevel"/>
    <w:tmpl w:val="4BD8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BC728A3"/>
    <w:multiLevelType w:val="hybridMultilevel"/>
    <w:tmpl w:val="795AD24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12E6A70"/>
    <w:multiLevelType w:val="hybridMultilevel"/>
    <w:tmpl w:val="21E2361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1B93270"/>
    <w:multiLevelType w:val="hybridMultilevel"/>
    <w:tmpl w:val="6254ACC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2F93DC4"/>
    <w:multiLevelType w:val="hybridMultilevel"/>
    <w:tmpl w:val="9BAA6B3A"/>
    <w:lvl w:ilvl="0" w:tplc="6F267D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7" w15:restartNumberingAfterBreak="0">
    <w:nsid w:val="64A137C8"/>
    <w:multiLevelType w:val="multilevel"/>
    <w:tmpl w:val="5502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C053A43"/>
    <w:multiLevelType w:val="multilevel"/>
    <w:tmpl w:val="AAF8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9B1113"/>
    <w:multiLevelType w:val="multilevel"/>
    <w:tmpl w:val="7424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4D7251E"/>
    <w:multiLevelType w:val="hybridMultilevel"/>
    <w:tmpl w:val="60A64C60"/>
    <w:lvl w:ilvl="0" w:tplc="D4C4126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75967A5"/>
    <w:multiLevelType w:val="hybridMultilevel"/>
    <w:tmpl w:val="C4045A7A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7B0668E4"/>
    <w:multiLevelType w:val="multilevel"/>
    <w:tmpl w:val="6A12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B8620F2"/>
    <w:multiLevelType w:val="multilevel"/>
    <w:tmpl w:val="3D64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7F5A64CD"/>
    <w:multiLevelType w:val="multilevel"/>
    <w:tmpl w:val="9CBA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378032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72907">
    <w:abstractNumId w:val="16"/>
  </w:num>
  <w:num w:numId="3" w16cid:durableId="1636065940">
    <w:abstractNumId w:val="15"/>
  </w:num>
  <w:num w:numId="4" w16cid:durableId="1213888980">
    <w:abstractNumId w:val="6"/>
  </w:num>
  <w:num w:numId="5" w16cid:durableId="313534503">
    <w:abstractNumId w:val="31"/>
  </w:num>
  <w:num w:numId="6" w16cid:durableId="106972100">
    <w:abstractNumId w:val="26"/>
  </w:num>
  <w:num w:numId="7" w16cid:durableId="1655063297">
    <w:abstractNumId w:val="2"/>
  </w:num>
  <w:num w:numId="8" w16cid:durableId="483666823">
    <w:abstractNumId w:val="12"/>
  </w:num>
  <w:num w:numId="9" w16cid:durableId="1635059502">
    <w:abstractNumId w:val="9"/>
  </w:num>
  <w:num w:numId="10" w16cid:durableId="265777067">
    <w:abstractNumId w:val="20"/>
  </w:num>
  <w:num w:numId="11" w16cid:durableId="584723596">
    <w:abstractNumId w:val="11"/>
  </w:num>
  <w:num w:numId="12" w16cid:durableId="1541816766">
    <w:abstractNumId w:val="3"/>
  </w:num>
  <w:num w:numId="13" w16cid:durableId="682438559">
    <w:abstractNumId w:val="28"/>
  </w:num>
  <w:num w:numId="14" w16cid:durableId="456265474">
    <w:abstractNumId w:val="21"/>
  </w:num>
  <w:num w:numId="15" w16cid:durableId="1295794282">
    <w:abstractNumId w:val="30"/>
  </w:num>
  <w:num w:numId="16" w16cid:durableId="20321054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6863322">
    <w:abstractNumId w:val="24"/>
  </w:num>
  <w:num w:numId="18" w16cid:durableId="221864698">
    <w:abstractNumId w:val="25"/>
  </w:num>
  <w:num w:numId="19" w16cid:durableId="336427872">
    <w:abstractNumId w:val="23"/>
  </w:num>
  <w:num w:numId="20" w16cid:durableId="1686177803">
    <w:abstractNumId w:val="18"/>
  </w:num>
  <w:num w:numId="21" w16cid:durableId="294986410">
    <w:abstractNumId w:val="13"/>
  </w:num>
  <w:num w:numId="22" w16cid:durableId="292685624">
    <w:abstractNumId w:val="4"/>
  </w:num>
  <w:num w:numId="23" w16cid:durableId="682173676">
    <w:abstractNumId w:val="8"/>
  </w:num>
  <w:num w:numId="24" w16cid:durableId="1453867688">
    <w:abstractNumId w:val="10"/>
  </w:num>
  <w:num w:numId="25" w16cid:durableId="1627272571">
    <w:abstractNumId w:val="27"/>
  </w:num>
  <w:num w:numId="26" w16cid:durableId="1959215821">
    <w:abstractNumId w:val="33"/>
  </w:num>
  <w:num w:numId="27" w16cid:durableId="387923190">
    <w:abstractNumId w:val="0"/>
  </w:num>
  <w:num w:numId="28" w16cid:durableId="2134902724">
    <w:abstractNumId w:val="34"/>
  </w:num>
  <w:num w:numId="29" w16cid:durableId="942230751">
    <w:abstractNumId w:val="7"/>
  </w:num>
  <w:num w:numId="30" w16cid:durableId="818692242">
    <w:abstractNumId w:val="19"/>
  </w:num>
  <w:num w:numId="31" w16cid:durableId="1462382159">
    <w:abstractNumId w:val="29"/>
  </w:num>
  <w:num w:numId="32" w16cid:durableId="1149248653">
    <w:abstractNumId w:val="17"/>
  </w:num>
  <w:num w:numId="33" w16cid:durableId="825589613">
    <w:abstractNumId w:val="32"/>
  </w:num>
  <w:num w:numId="34" w16cid:durableId="5837782">
    <w:abstractNumId w:val="22"/>
  </w:num>
  <w:num w:numId="35" w16cid:durableId="1476601853">
    <w:abstractNumId w:val="14"/>
  </w:num>
  <w:num w:numId="36" w16cid:durableId="12852160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BA"/>
    <w:rsid w:val="00001B88"/>
    <w:rsid w:val="000041EC"/>
    <w:rsid w:val="00007261"/>
    <w:rsid w:val="00014024"/>
    <w:rsid w:val="000153B1"/>
    <w:rsid w:val="00016E14"/>
    <w:rsid w:val="000172D8"/>
    <w:rsid w:val="000419DB"/>
    <w:rsid w:val="0006700E"/>
    <w:rsid w:val="000675A3"/>
    <w:rsid w:val="000770EB"/>
    <w:rsid w:val="00095788"/>
    <w:rsid w:val="0009605C"/>
    <w:rsid w:val="000C7EF2"/>
    <w:rsid w:val="000D193F"/>
    <w:rsid w:val="000D398D"/>
    <w:rsid w:val="000D4A39"/>
    <w:rsid w:val="000D693A"/>
    <w:rsid w:val="000E3B95"/>
    <w:rsid w:val="000E58E0"/>
    <w:rsid w:val="000F313D"/>
    <w:rsid w:val="001011A8"/>
    <w:rsid w:val="00104814"/>
    <w:rsid w:val="001109BD"/>
    <w:rsid w:val="0011625D"/>
    <w:rsid w:val="001200C5"/>
    <w:rsid w:val="001212BB"/>
    <w:rsid w:val="00130808"/>
    <w:rsid w:val="00141CE4"/>
    <w:rsid w:val="00142C05"/>
    <w:rsid w:val="00146A9A"/>
    <w:rsid w:val="00147275"/>
    <w:rsid w:val="00170538"/>
    <w:rsid w:val="00176FB8"/>
    <w:rsid w:val="001808A9"/>
    <w:rsid w:val="00183E78"/>
    <w:rsid w:val="001843CC"/>
    <w:rsid w:val="001937BB"/>
    <w:rsid w:val="001A5DE7"/>
    <w:rsid w:val="001A6A67"/>
    <w:rsid w:val="001B2F80"/>
    <w:rsid w:val="001C30E6"/>
    <w:rsid w:val="001C46A4"/>
    <w:rsid w:val="001D0E18"/>
    <w:rsid w:val="001E53FB"/>
    <w:rsid w:val="001E70E3"/>
    <w:rsid w:val="00215021"/>
    <w:rsid w:val="0022149D"/>
    <w:rsid w:val="00222796"/>
    <w:rsid w:val="00237BB9"/>
    <w:rsid w:val="00251E4E"/>
    <w:rsid w:val="00272D73"/>
    <w:rsid w:val="00284FEE"/>
    <w:rsid w:val="00297670"/>
    <w:rsid w:val="00297D88"/>
    <w:rsid w:val="002B07D3"/>
    <w:rsid w:val="002B0FCA"/>
    <w:rsid w:val="002C6737"/>
    <w:rsid w:val="002C750F"/>
    <w:rsid w:val="002D0CD4"/>
    <w:rsid w:val="002D29D3"/>
    <w:rsid w:val="002D613B"/>
    <w:rsid w:val="002F1636"/>
    <w:rsid w:val="0030521F"/>
    <w:rsid w:val="003138EB"/>
    <w:rsid w:val="003173FF"/>
    <w:rsid w:val="0032131F"/>
    <w:rsid w:val="00344EA3"/>
    <w:rsid w:val="003637B6"/>
    <w:rsid w:val="00391B5C"/>
    <w:rsid w:val="003B7AF5"/>
    <w:rsid w:val="003C6304"/>
    <w:rsid w:val="003D3C78"/>
    <w:rsid w:val="003E2C08"/>
    <w:rsid w:val="003F56F8"/>
    <w:rsid w:val="004024BC"/>
    <w:rsid w:val="00406580"/>
    <w:rsid w:val="00406781"/>
    <w:rsid w:val="004156D3"/>
    <w:rsid w:val="00417297"/>
    <w:rsid w:val="00467B36"/>
    <w:rsid w:val="00470D17"/>
    <w:rsid w:val="004C1A47"/>
    <w:rsid w:val="004E0BFD"/>
    <w:rsid w:val="00507D51"/>
    <w:rsid w:val="00511AD3"/>
    <w:rsid w:val="0052780E"/>
    <w:rsid w:val="005310CD"/>
    <w:rsid w:val="005324E1"/>
    <w:rsid w:val="00544BCE"/>
    <w:rsid w:val="00545AAA"/>
    <w:rsid w:val="0055144C"/>
    <w:rsid w:val="00553561"/>
    <w:rsid w:val="00567292"/>
    <w:rsid w:val="00575D28"/>
    <w:rsid w:val="005810EF"/>
    <w:rsid w:val="005841AA"/>
    <w:rsid w:val="00597638"/>
    <w:rsid w:val="005B145D"/>
    <w:rsid w:val="005B6624"/>
    <w:rsid w:val="005C3C99"/>
    <w:rsid w:val="005D5305"/>
    <w:rsid w:val="005E61BB"/>
    <w:rsid w:val="005F5B73"/>
    <w:rsid w:val="006000E7"/>
    <w:rsid w:val="00606D01"/>
    <w:rsid w:val="006071B8"/>
    <w:rsid w:val="006078AB"/>
    <w:rsid w:val="00622431"/>
    <w:rsid w:val="00627A3E"/>
    <w:rsid w:val="006407AB"/>
    <w:rsid w:val="0065793F"/>
    <w:rsid w:val="00666984"/>
    <w:rsid w:val="006776AC"/>
    <w:rsid w:val="0068487F"/>
    <w:rsid w:val="00687EE1"/>
    <w:rsid w:val="0069351A"/>
    <w:rsid w:val="0069513D"/>
    <w:rsid w:val="006953A2"/>
    <w:rsid w:val="006A69E4"/>
    <w:rsid w:val="006B6AC2"/>
    <w:rsid w:val="006D704B"/>
    <w:rsid w:val="006E05C9"/>
    <w:rsid w:val="006E7A7B"/>
    <w:rsid w:val="006F35FA"/>
    <w:rsid w:val="006F4BC7"/>
    <w:rsid w:val="006F4D70"/>
    <w:rsid w:val="007102FF"/>
    <w:rsid w:val="00710FEE"/>
    <w:rsid w:val="00711D6F"/>
    <w:rsid w:val="00713985"/>
    <w:rsid w:val="00725EB0"/>
    <w:rsid w:val="00727C80"/>
    <w:rsid w:val="00750CBA"/>
    <w:rsid w:val="00751A77"/>
    <w:rsid w:val="00753443"/>
    <w:rsid w:val="00756CD1"/>
    <w:rsid w:val="00765A43"/>
    <w:rsid w:val="00766844"/>
    <w:rsid w:val="00773D05"/>
    <w:rsid w:val="00773E75"/>
    <w:rsid w:val="00776A56"/>
    <w:rsid w:val="00783817"/>
    <w:rsid w:val="007A039F"/>
    <w:rsid w:val="007A3DC2"/>
    <w:rsid w:val="007A4A5B"/>
    <w:rsid w:val="007A4D2A"/>
    <w:rsid w:val="007A7128"/>
    <w:rsid w:val="007B734A"/>
    <w:rsid w:val="007C361F"/>
    <w:rsid w:val="007D3838"/>
    <w:rsid w:val="007E310B"/>
    <w:rsid w:val="0080640F"/>
    <w:rsid w:val="00814445"/>
    <w:rsid w:val="00815BFA"/>
    <w:rsid w:val="00816DB3"/>
    <w:rsid w:val="008173C3"/>
    <w:rsid w:val="008203F8"/>
    <w:rsid w:val="00822CE4"/>
    <w:rsid w:val="00826657"/>
    <w:rsid w:val="00831E28"/>
    <w:rsid w:val="00834335"/>
    <w:rsid w:val="00835612"/>
    <w:rsid w:val="00844090"/>
    <w:rsid w:val="00847C5A"/>
    <w:rsid w:val="008516E1"/>
    <w:rsid w:val="00860E33"/>
    <w:rsid w:val="0086376B"/>
    <w:rsid w:val="00864339"/>
    <w:rsid w:val="008863E1"/>
    <w:rsid w:val="0089192D"/>
    <w:rsid w:val="008950B5"/>
    <w:rsid w:val="00897BE8"/>
    <w:rsid w:val="008A75F5"/>
    <w:rsid w:val="008B0096"/>
    <w:rsid w:val="008E036C"/>
    <w:rsid w:val="008E0F86"/>
    <w:rsid w:val="008E3589"/>
    <w:rsid w:val="008E6928"/>
    <w:rsid w:val="008F58B0"/>
    <w:rsid w:val="00903CE7"/>
    <w:rsid w:val="00920DC6"/>
    <w:rsid w:val="0092768A"/>
    <w:rsid w:val="009276EE"/>
    <w:rsid w:val="0095192A"/>
    <w:rsid w:val="0095560A"/>
    <w:rsid w:val="0097723C"/>
    <w:rsid w:val="009921CD"/>
    <w:rsid w:val="0099270A"/>
    <w:rsid w:val="00994571"/>
    <w:rsid w:val="009A5EC9"/>
    <w:rsid w:val="009C7AB3"/>
    <w:rsid w:val="009E14E6"/>
    <w:rsid w:val="009E25EF"/>
    <w:rsid w:val="009E78D4"/>
    <w:rsid w:val="00A03546"/>
    <w:rsid w:val="00A051FC"/>
    <w:rsid w:val="00A25049"/>
    <w:rsid w:val="00A27D12"/>
    <w:rsid w:val="00A37547"/>
    <w:rsid w:val="00A44907"/>
    <w:rsid w:val="00A464E2"/>
    <w:rsid w:val="00A706A8"/>
    <w:rsid w:val="00A744BA"/>
    <w:rsid w:val="00A855A2"/>
    <w:rsid w:val="00A86800"/>
    <w:rsid w:val="00A9682E"/>
    <w:rsid w:val="00AD765E"/>
    <w:rsid w:val="00AD7B84"/>
    <w:rsid w:val="00AE083B"/>
    <w:rsid w:val="00AE0E8D"/>
    <w:rsid w:val="00AF0FBD"/>
    <w:rsid w:val="00AF2580"/>
    <w:rsid w:val="00AF2D8A"/>
    <w:rsid w:val="00B1042E"/>
    <w:rsid w:val="00B170AE"/>
    <w:rsid w:val="00B302D0"/>
    <w:rsid w:val="00B377F0"/>
    <w:rsid w:val="00B45F5A"/>
    <w:rsid w:val="00B46914"/>
    <w:rsid w:val="00B475BF"/>
    <w:rsid w:val="00B50C02"/>
    <w:rsid w:val="00B5427A"/>
    <w:rsid w:val="00B62800"/>
    <w:rsid w:val="00B72618"/>
    <w:rsid w:val="00B84B0C"/>
    <w:rsid w:val="00B863A2"/>
    <w:rsid w:val="00B86ACD"/>
    <w:rsid w:val="00BB0B9D"/>
    <w:rsid w:val="00BC6282"/>
    <w:rsid w:val="00BD12B6"/>
    <w:rsid w:val="00BD6F10"/>
    <w:rsid w:val="00BE16C2"/>
    <w:rsid w:val="00BE66D6"/>
    <w:rsid w:val="00BF6716"/>
    <w:rsid w:val="00C03E91"/>
    <w:rsid w:val="00C0612F"/>
    <w:rsid w:val="00C12800"/>
    <w:rsid w:val="00C138F9"/>
    <w:rsid w:val="00C155D5"/>
    <w:rsid w:val="00C22BDC"/>
    <w:rsid w:val="00C352D0"/>
    <w:rsid w:val="00C3713C"/>
    <w:rsid w:val="00C41E68"/>
    <w:rsid w:val="00C55E4F"/>
    <w:rsid w:val="00C575B2"/>
    <w:rsid w:val="00C615E4"/>
    <w:rsid w:val="00C772C6"/>
    <w:rsid w:val="00C84DAD"/>
    <w:rsid w:val="00C971C3"/>
    <w:rsid w:val="00C973E9"/>
    <w:rsid w:val="00C978E8"/>
    <w:rsid w:val="00CA5ED0"/>
    <w:rsid w:val="00CB3647"/>
    <w:rsid w:val="00CD1B30"/>
    <w:rsid w:val="00CD44FD"/>
    <w:rsid w:val="00CE5C43"/>
    <w:rsid w:val="00CF058C"/>
    <w:rsid w:val="00CF0772"/>
    <w:rsid w:val="00D05D97"/>
    <w:rsid w:val="00D130A1"/>
    <w:rsid w:val="00D178B9"/>
    <w:rsid w:val="00D21626"/>
    <w:rsid w:val="00D34BC5"/>
    <w:rsid w:val="00D34BD5"/>
    <w:rsid w:val="00D42110"/>
    <w:rsid w:val="00D43EC8"/>
    <w:rsid w:val="00D459E3"/>
    <w:rsid w:val="00D5643D"/>
    <w:rsid w:val="00D6278A"/>
    <w:rsid w:val="00D64E1E"/>
    <w:rsid w:val="00D87CE2"/>
    <w:rsid w:val="00D90200"/>
    <w:rsid w:val="00D90361"/>
    <w:rsid w:val="00DA3D9C"/>
    <w:rsid w:val="00DA5EE7"/>
    <w:rsid w:val="00DC2FA4"/>
    <w:rsid w:val="00DC438F"/>
    <w:rsid w:val="00DD0047"/>
    <w:rsid w:val="00DD53C7"/>
    <w:rsid w:val="00DD75A6"/>
    <w:rsid w:val="00DE3CD7"/>
    <w:rsid w:val="00DF158A"/>
    <w:rsid w:val="00DF6390"/>
    <w:rsid w:val="00E04362"/>
    <w:rsid w:val="00E06B7E"/>
    <w:rsid w:val="00E070EC"/>
    <w:rsid w:val="00E07E72"/>
    <w:rsid w:val="00E105B1"/>
    <w:rsid w:val="00E16761"/>
    <w:rsid w:val="00E20A5C"/>
    <w:rsid w:val="00E255B8"/>
    <w:rsid w:val="00E33034"/>
    <w:rsid w:val="00E33C54"/>
    <w:rsid w:val="00E33CE9"/>
    <w:rsid w:val="00E4590B"/>
    <w:rsid w:val="00E50052"/>
    <w:rsid w:val="00E61D97"/>
    <w:rsid w:val="00E836D3"/>
    <w:rsid w:val="00E940C2"/>
    <w:rsid w:val="00E95870"/>
    <w:rsid w:val="00E95DE1"/>
    <w:rsid w:val="00EA10E3"/>
    <w:rsid w:val="00EA36FD"/>
    <w:rsid w:val="00EA3A74"/>
    <w:rsid w:val="00EC3BC1"/>
    <w:rsid w:val="00ED3ED1"/>
    <w:rsid w:val="00EE06ED"/>
    <w:rsid w:val="00EE4B16"/>
    <w:rsid w:val="00F10FDB"/>
    <w:rsid w:val="00F21004"/>
    <w:rsid w:val="00F25310"/>
    <w:rsid w:val="00F27993"/>
    <w:rsid w:val="00F316D5"/>
    <w:rsid w:val="00F3346F"/>
    <w:rsid w:val="00F371D1"/>
    <w:rsid w:val="00F41E70"/>
    <w:rsid w:val="00F54C8A"/>
    <w:rsid w:val="00F641DA"/>
    <w:rsid w:val="00F72D8D"/>
    <w:rsid w:val="00F75841"/>
    <w:rsid w:val="00F8689C"/>
    <w:rsid w:val="00F91AB5"/>
    <w:rsid w:val="00FA0D80"/>
    <w:rsid w:val="00FB0351"/>
    <w:rsid w:val="00FB395F"/>
    <w:rsid w:val="00FC2E72"/>
    <w:rsid w:val="00FC3A06"/>
    <w:rsid w:val="00FC4EF7"/>
    <w:rsid w:val="00FD0546"/>
    <w:rsid w:val="00FD6C6D"/>
    <w:rsid w:val="00FE223D"/>
    <w:rsid w:val="00FE5E4D"/>
    <w:rsid w:val="00FF3364"/>
    <w:rsid w:val="00FF5209"/>
    <w:rsid w:val="0CADCD53"/>
    <w:rsid w:val="0D443B32"/>
    <w:rsid w:val="0D83331C"/>
    <w:rsid w:val="0EC9A50B"/>
    <w:rsid w:val="0FC48B35"/>
    <w:rsid w:val="16E9CED3"/>
    <w:rsid w:val="1E000ECA"/>
    <w:rsid w:val="28E0E0BA"/>
    <w:rsid w:val="3B5C9BA6"/>
    <w:rsid w:val="52B002F6"/>
    <w:rsid w:val="65B8FBEE"/>
    <w:rsid w:val="671F5335"/>
    <w:rsid w:val="68605005"/>
    <w:rsid w:val="7597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28115"/>
  <w15:docId w15:val="{0E587E8D-134B-48EE-A2DB-BAF457AE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036C"/>
    <w:pPr>
      <w:spacing w:after="0" w:line="240" w:lineRule="auto"/>
    </w:pPr>
    <w:rPr>
      <w:rFonts w:ascii="Calibri" w:hAnsi="Calibri" w:cs="Times New Roman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B73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89C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761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4B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44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192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9192D"/>
  </w:style>
  <w:style w:type="paragraph" w:styleId="Footer">
    <w:name w:val="footer"/>
    <w:basedOn w:val="Normal"/>
    <w:link w:val="FooterChar"/>
    <w:uiPriority w:val="99"/>
    <w:unhideWhenUsed/>
    <w:rsid w:val="0089192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9192D"/>
  </w:style>
  <w:style w:type="paragraph" w:styleId="ListParagraph">
    <w:name w:val="List Paragraph"/>
    <w:basedOn w:val="Normal"/>
    <w:qFormat/>
    <w:rsid w:val="008E036C"/>
    <w:pPr>
      <w:ind w:left="720"/>
    </w:pPr>
  </w:style>
  <w:style w:type="character" w:styleId="Hyperlink">
    <w:name w:val="Hyperlink"/>
    <w:basedOn w:val="DefaultParagraphFont"/>
    <w:uiPriority w:val="99"/>
    <w:unhideWhenUsed/>
    <w:rsid w:val="00B84B0C"/>
    <w:rPr>
      <w:color w:val="0000FF" w:themeColor="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F8689C"/>
    <w:rPr>
      <w:rFonts w:asciiTheme="majorHAnsi" w:hAnsiTheme="majorHAnsi" w:eastAsiaTheme="majorEastAsia" w:cstheme="majorBidi"/>
      <w:b/>
      <w:bCs/>
      <w:color w:val="4F81BD" w:themeColor="accent1"/>
      <w:lang w:eastAsia="en-CA"/>
    </w:rPr>
  </w:style>
  <w:style w:type="paragraph" w:styleId="Standard" w:customStyle="1">
    <w:name w:val="Standard"/>
    <w:rsid w:val="00B50C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Lucida Sans"/>
      <w:kern w:val="3"/>
      <w:sz w:val="24"/>
      <w:szCs w:val="24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7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078AB"/>
    <w:rPr>
      <w:rFonts w:ascii="Courier New" w:hAnsi="Courier New" w:eastAsia="Times New Roman" w:cs="Courier New"/>
      <w:sz w:val="20"/>
      <w:szCs w:val="20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920DC6"/>
    <w:pPr>
      <w:spacing w:before="100" w:beforeAutospacing="1" w:after="100" w:afterAutospacing="1"/>
    </w:pPr>
    <w:rPr>
      <w:rFonts w:cs="Calibri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F5B73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en-CA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16761"/>
    <w:rPr>
      <w:rFonts w:asciiTheme="majorHAnsi" w:hAnsiTheme="majorHAnsi" w:eastAsiaTheme="majorEastAsia" w:cstheme="majorBidi"/>
      <w:i/>
      <w:iCs/>
      <w:color w:val="365F91" w:themeColor="accent1" w:themeShade="BF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E94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0C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940C2"/>
    <w:rPr>
      <w:rFonts w:ascii="Calibri" w:hAnsi="Calibri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0C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940C2"/>
    <w:rPr>
      <w:rFonts w:ascii="Calibri" w:hAnsi="Calibri" w:cs="Times New Roman"/>
      <w:b/>
      <w:bCs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11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660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5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2997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404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979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eisa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21380-b00a-4331-8f65-56d0081a88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0C23AC2B3664FA225677FEFCE3C4E" ma:contentTypeVersion="10" ma:contentTypeDescription="Create a new document." ma:contentTypeScope="" ma:versionID="168ae31a0f1fca0753e819604f2f9709">
  <xsd:schema xmlns:xsd="http://www.w3.org/2001/XMLSchema" xmlns:xs="http://www.w3.org/2001/XMLSchema" xmlns:p="http://schemas.microsoft.com/office/2006/metadata/properties" xmlns:ns2="d9021380-b00a-4331-8f65-56d0081a8812" targetNamespace="http://schemas.microsoft.com/office/2006/metadata/properties" ma:root="true" ma:fieldsID="e5266b956dbed9d8e8bbfc104ff78cb4" ns2:_="">
    <xsd:import namespace="d9021380-b00a-4331-8f65-56d0081a8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21380-b00a-4331-8f65-56d0081a8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displayName="Image Tags_0" ma:hidden="true" ma:internalName="lcf76f155ced4ddcb4097134ff3c332f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77839-676E-4756-B1DF-F6929C3667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722F47-6D80-4CFB-9985-59A59F91D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E9EC5-CB06-44CA-9CFB-82BCB54E8E9F}"/>
</file>

<file path=customXml/itemProps4.xml><?xml version="1.0" encoding="utf-8"?>
<ds:datastoreItem xmlns:ds="http://schemas.openxmlformats.org/officeDocument/2006/customXml" ds:itemID="{CC2F6999-77E7-48F1-AB2E-F97587B8ECA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claudia</dc:creator>
  <lastModifiedBy>REISA Liaison</lastModifiedBy>
  <revision>3</revision>
  <lastPrinted>2017-01-31T19:28:00.0000000Z</lastPrinted>
  <dcterms:created xsi:type="dcterms:W3CDTF">2026-04-28T13:54:00.0000000Z</dcterms:created>
  <dcterms:modified xsi:type="dcterms:W3CDTF">2026-04-29T17:18:05.8866183Z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0x010100D790C23AC2B3664FA225677FEFCE3C4E</vt:lpwstr>
  </property>
  <property fmtid="{D5CDD505-2E9C-101B-9397-08002B2CF9AE}" pid="3" name="MediaServiceImageTags">
    <vt:lpwstr/>
  </property>
</Properties>
</file>